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69" w:type="dxa"/>
        <w:tblInd w:w="-795" w:type="dxa"/>
        <w:tblCellMar>
          <w:top w:w="15" w:type="dxa"/>
          <w:left w:w="15" w:type="dxa"/>
          <w:bottom w:w="15" w:type="dxa"/>
          <w:right w:w="15" w:type="dxa"/>
        </w:tblCellMar>
        <w:tblLook w:val="0000"/>
      </w:tblPr>
      <w:tblGrid>
        <w:gridCol w:w="4824"/>
        <w:gridCol w:w="5745"/>
      </w:tblGrid>
      <w:tr w:rsidR="004B2761" w:rsidRPr="00E9398F" w:rsidTr="006A1DA2">
        <w:trPr>
          <w:trHeight w:val="2126"/>
        </w:trPr>
        <w:tc>
          <w:tcPr>
            <w:tcW w:w="4824" w:type="dxa"/>
            <w:tcMar>
              <w:top w:w="0" w:type="dxa"/>
              <w:left w:w="105" w:type="dxa"/>
              <w:bottom w:w="0" w:type="dxa"/>
              <w:right w:w="105" w:type="dxa"/>
            </w:tcMar>
          </w:tcPr>
          <w:p w:rsidR="00FA612D" w:rsidRPr="006A1DA2" w:rsidRDefault="00FA612D" w:rsidP="00E9398F">
            <w:pPr>
              <w:pStyle w:val="NormalWeb"/>
              <w:spacing w:before="0" w:beforeAutospacing="0" w:after="0" w:afterAutospacing="0"/>
              <w:jc w:val="center"/>
              <w:rPr>
                <w:color w:val="000000" w:themeColor="text1"/>
                <w:spacing w:val="-14"/>
                <w:sz w:val="26"/>
                <w:szCs w:val="26"/>
              </w:rPr>
            </w:pPr>
            <w:r w:rsidRPr="006A1DA2">
              <w:rPr>
                <w:color w:val="000000" w:themeColor="text1"/>
                <w:spacing w:val="-14"/>
                <w:sz w:val="26"/>
                <w:szCs w:val="26"/>
              </w:rPr>
              <w:t>TỔNG LIÊN ĐOÀN LAO ĐỘNG VIỆT NAM</w:t>
            </w:r>
          </w:p>
          <w:p w:rsidR="00FA612D" w:rsidRPr="00E9398F" w:rsidRDefault="00FA612D" w:rsidP="00E9398F">
            <w:pPr>
              <w:pStyle w:val="NormalWeb"/>
              <w:spacing w:before="0" w:beforeAutospacing="0" w:after="0" w:afterAutospacing="0"/>
              <w:jc w:val="center"/>
              <w:rPr>
                <w:color w:val="000000" w:themeColor="text1"/>
                <w:sz w:val="28"/>
                <w:szCs w:val="28"/>
              </w:rPr>
            </w:pPr>
            <w:r w:rsidRPr="00E9398F">
              <w:rPr>
                <w:b/>
                <w:bCs/>
                <w:color w:val="000000" w:themeColor="text1"/>
                <w:sz w:val="28"/>
                <w:szCs w:val="28"/>
              </w:rPr>
              <w:t>LIÊN ĐOÀN LAO ĐỘNG</w:t>
            </w:r>
          </w:p>
          <w:p w:rsidR="00FA612D" w:rsidRPr="00E9398F" w:rsidRDefault="00FA612D" w:rsidP="00E9398F">
            <w:pPr>
              <w:pStyle w:val="NormalWeb"/>
              <w:spacing w:before="0" w:beforeAutospacing="0" w:after="0" w:afterAutospacing="0"/>
              <w:jc w:val="center"/>
              <w:rPr>
                <w:color w:val="000000" w:themeColor="text1"/>
                <w:sz w:val="28"/>
                <w:szCs w:val="28"/>
              </w:rPr>
            </w:pPr>
            <w:r w:rsidRPr="00E9398F">
              <w:rPr>
                <w:b/>
                <w:bCs/>
                <w:color w:val="000000" w:themeColor="text1"/>
                <w:sz w:val="28"/>
                <w:szCs w:val="28"/>
              </w:rPr>
              <w:t>TỈNH NINH BÌNH</w:t>
            </w:r>
          </w:p>
          <w:p w:rsidR="00FA612D" w:rsidRPr="00E9398F" w:rsidRDefault="009F4F8C" w:rsidP="00E9398F">
            <w:pPr>
              <w:pStyle w:val="NormalWeb"/>
              <w:spacing w:before="0" w:beforeAutospacing="0" w:after="0" w:afterAutospacing="0"/>
              <w:rPr>
                <w:color w:val="000000" w:themeColor="text1"/>
                <w:sz w:val="28"/>
                <w:szCs w:val="28"/>
              </w:rPr>
            </w:pPr>
            <w:r w:rsidRPr="009F4F8C">
              <w:rPr>
                <w:b/>
                <w:bCs/>
                <w:noProof/>
                <w:color w:val="000000" w:themeColor="text1"/>
                <w:sz w:val="28"/>
                <w:szCs w:val="28"/>
              </w:rPr>
              <w:pict>
                <v:line id="Straight Connector 3" o:spid="_x0000_s1026" style="position:absolute;z-index:251660288;visibility:visible;mso-wrap-distance-top:-3e-5mm;mso-wrap-distance-bottom:-3e-5mm" from="62.25pt,2.05pt" to="170.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"/>
              </w:pict>
            </w:r>
          </w:p>
          <w:p w:rsidR="00FA612D" w:rsidRDefault="00FA612D" w:rsidP="00E9398F">
            <w:pPr>
              <w:pStyle w:val="NormalWeb"/>
              <w:spacing w:before="0" w:beforeAutospacing="0" w:after="0" w:afterAutospacing="0"/>
              <w:jc w:val="center"/>
              <w:rPr>
                <w:color w:val="000000" w:themeColor="text1"/>
                <w:sz w:val="28"/>
                <w:szCs w:val="28"/>
              </w:rPr>
            </w:pPr>
            <w:r w:rsidRPr="00E9398F">
              <w:rPr>
                <w:color w:val="000000" w:themeColor="text1"/>
                <w:sz w:val="28"/>
                <w:szCs w:val="28"/>
              </w:rPr>
              <w:t>Số:         /BC-LĐLĐ</w:t>
            </w:r>
          </w:p>
          <w:p w:rsidR="006167E0" w:rsidRPr="006167E0" w:rsidRDefault="006167E0" w:rsidP="00E9398F">
            <w:pPr>
              <w:pStyle w:val="NormalWeb"/>
              <w:spacing w:before="0" w:beforeAutospacing="0" w:after="0" w:afterAutospacing="0"/>
              <w:jc w:val="center"/>
              <w:rPr>
                <w:i/>
                <w:iCs/>
                <w:color w:val="000000" w:themeColor="text1"/>
                <w:sz w:val="28"/>
                <w:szCs w:val="28"/>
              </w:rPr>
            </w:pPr>
            <w:r w:rsidRPr="006167E0">
              <w:rPr>
                <w:i/>
                <w:iCs/>
                <w:color w:val="000000" w:themeColor="text1"/>
                <w:sz w:val="28"/>
                <w:szCs w:val="28"/>
              </w:rPr>
              <w:t>(dự thảo)</w:t>
            </w:r>
          </w:p>
          <w:p w:rsidR="00950DE6" w:rsidRPr="006167E0" w:rsidRDefault="00950DE6" w:rsidP="00E9398F">
            <w:pPr>
              <w:pStyle w:val="NormalWeb"/>
              <w:spacing w:before="0" w:beforeAutospacing="0" w:after="0" w:afterAutospacing="0"/>
              <w:jc w:val="center"/>
              <w:rPr>
                <w:i/>
                <w:iCs/>
                <w:color w:val="000000" w:themeColor="text1"/>
                <w:sz w:val="28"/>
                <w:szCs w:val="28"/>
              </w:rPr>
            </w:pPr>
          </w:p>
          <w:p w:rsidR="00890D91" w:rsidRPr="007E7265" w:rsidRDefault="00890D91" w:rsidP="00E9398F">
            <w:pPr>
              <w:pStyle w:val="NormalWeb"/>
              <w:spacing w:before="0" w:beforeAutospacing="0" w:after="0" w:afterAutospacing="0"/>
              <w:jc w:val="center"/>
              <w:rPr>
                <w:color w:val="000000" w:themeColor="text1"/>
                <w:sz w:val="12"/>
                <w:szCs w:val="12"/>
              </w:rPr>
            </w:pPr>
          </w:p>
        </w:tc>
        <w:tc>
          <w:tcPr>
            <w:tcW w:w="5745" w:type="dxa"/>
            <w:tcMar>
              <w:top w:w="0" w:type="dxa"/>
              <w:left w:w="105" w:type="dxa"/>
              <w:bottom w:w="0" w:type="dxa"/>
              <w:right w:w="105" w:type="dxa"/>
            </w:tcMar>
          </w:tcPr>
          <w:p w:rsidR="00FA612D" w:rsidRPr="000A3306" w:rsidRDefault="00FA612D" w:rsidP="00E9398F">
            <w:pPr>
              <w:pStyle w:val="NormalWeb"/>
              <w:spacing w:before="0" w:beforeAutospacing="0" w:after="0" w:afterAutospacing="0"/>
              <w:jc w:val="center"/>
              <w:rPr>
                <w:rFonts w:ascii="Times New Roman Bold" w:hAnsi="Times New Roman Bold"/>
                <w:color w:val="000000" w:themeColor="text1"/>
                <w:spacing w:val="-12"/>
                <w:sz w:val="28"/>
                <w:szCs w:val="28"/>
              </w:rPr>
            </w:pPr>
            <w:r w:rsidRPr="000A3306">
              <w:rPr>
                <w:rFonts w:ascii="Times New Roman Bold" w:hAnsi="Times New Roman Bold"/>
                <w:b/>
                <w:bCs/>
                <w:color w:val="000000" w:themeColor="text1"/>
                <w:spacing w:val="-12"/>
                <w:sz w:val="28"/>
                <w:szCs w:val="28"/>
              </w:rPr>
              <w:t>CỘNG HOÀ XÃ HỘI CHỦ NGHĨA VIỆT NAM</w:t>
            </w:r>
          </w:p>
          <w:p w:rsidR="00FA612D" w:rsidRPr="00E9398F" w:rsidRDefault="00FA612D" w:rsidP="00E9398F">
            <w:pPr>
              <w:pStyle w:val="NormalWeb"/>
              <w:spacing w:before="0" w:beforeAutospacing="0" w:after="0" w:afterAutospacing="0"/>
              <w:jc w:val="center"/>
              <w:rPr>
                <w:color w:val="000000" w:themeColor="text1"/>
                <w:sz w:val="28"/>
                <w:szCs w:val="28"/>
              </w:rPr>
            </w:pPr>
            <w:r w:rsidRPr="00E9398F">
              <w:rPr>
                <w:b/>
                <w:bCs/>
                <w:color w:val="000000" w:themeColor="text1"/>
                <w:sz w:val="28"/>
                <w:szCs w:val="28"/>
              </w:rPr>
              <w:t>Độc lập - Tự do - Hạnh phúc</w:t>
            </w:r>
          </w:p>
          <w:p w:rsidR="00FA612D" w:rsidRPr="00E9398F" w:rsidRDefault="009F4F8C" w:rsidP="00E9398F">
            <w:pPr>
              <w:rPr>
                <w:color w:val="000000" w:themeColor="text1"/>
                <w:sz w:val="28"/>
                <w:szCs w:val="28"/>
              </w:rPr>
            </w:pPr>
            <w:r>
              <w:rPr>
                <w:noProof/>
                <w:color w:val="000000" w:themeColor="text1"/>
                <w:sz w:val="28"/>
                <w:szCs w:val="28"/>
              </w:rPr>
              <w:pict>
                <v:line id="Straight Connector 2" o:spid="_x0000_s1028" style="position:absolute;z-index:251659264;visibility:visible;mso-wrap-distance-top:-3e-5mm;mso-wrap-distance-bottom:-3e-5mm" from="52.85pt,2.95pt" to="223.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"/>
              </w:pict>
            </w:r>
          </w:p>
          <w:p w:rsidR="00FA612D" w:rsidRPr="00E9398F" w:rsidRDefault="00FA612D" w:rsidP="00E9398F">
            <w:pPr>
              <w:pStyle w:val="NormalWeb"/>
              <w:spacing w:before="0" w:beforeAutospacing="0" w:after="0" w:afterAutospacing="0"/>
              <w:rPr>
                <w:color w:val="000000" w:themeColor="text1"/>
                <w:sz w:val="28"/>
                <w:szCs w:val="28"/>
              </w:rPr>
            </w:pPr>
          </w:p>
          <w:p w:rsidR="00FA612D" w:rsidRPr="00E9398F" w:rsidRDefault="00FA612D" w:rsidP="00E9398F">
            <w:pPr>
              <w:pStyle w:val="NormalWeb"/>
              <w:spacing w:before="0" w:beforeAutospacing="0" w:after="0" w:afterAutospacing="0"/>
              <w:jc w:val="center"/>
              <w:rPr>
                <w:i/>
                <w:iCs/>
                <w:color w:val="000000" w:themeColor="text1"/>
                <w:sz w:val="28"/>
                <w:szCs w:val="28"/>
              </w:rPr>
            </w:pPr>
            <w:r w:rsidRPr="00E9398F">
              <w:rPr>
                <w:i/>
                <w:iCs/>
                <w:color w:val="000000" w:themeColor="text1"/>
                <w:sz w:val="28"/>
                <w:szCs w:val="28"/>
              </w:rPr>
              <w:t xml:space="preserve">  Ninh Bình, </w:t>
            </w:r>
            <w:r w:rsidR="000900C5" w:rsidRPr="00E9398F">
              <w:rPr>
                <w:i/>
                <w:iCs/>
                <w:color w:val="000000" w:themeColor="text1"/>
                <w:sz w:val="28"/>
                <w:szCs w:val="28"/>
              </w:rPr>
              <w:t>ngày        tháng      năm 202</w:t>
            </w:r>
            <w:r w:rsidR="008F26AB" w:rsidRPr="00E9398F">
              <w:rPr>
                <w:i/>
                <w:iCs/>
                <w:color w:val="000000" w:themeColor="text1"/>
                <w:sz w:val="28"/>
                <w:szCs w:val="28"/>
              </w:rPr>
              <w:t>2</w:t>
            </w:r>
          </w:p>
          <w:p w:rsidR="00027ACA" w:rsidRPr="00E9398F" w:rsidRDefault="00027ACA" w:rsidP="00E9398F">
            <w:pPr>
              <w:tabs>
                <w:tab w:val="left" w:pos="1305"/>
              </w:tabs>
              <w:rPr>
                <w:sz w:val="28"/>
                <w:szCs w:val="28"/>
              </w:rPr>
            </w:pPr>
            <w:r w:rsidRPr="00E9398F">
              <w:rPr>
                <w:sz w:val="28"/>
                <w:szCs w:val="28"/>
              </w:rPr>
              <w:tab/>
            </w:r>
          </w:p>
        </w:tc>
      </w:tr>
    </w:tbl>
    <w:p w:rsidR="00FA612D" w:rsidRPr="00E9398F" w:rsidRDefault="00FA612D" w:rsidP="00E9398F">
      <w:pPr>
        <w:pStyle w:val="NormalWeb"/>
        <w:spacing w:before="0" w:beforeAutospacing="0" w:after="0" w:afterAutospacing="0"/>
        <w:jc w:val="center"/>
        <w:rPr>
          <w:color w:val="000000" w:themeColor="text1"/>
          <w:sz w:val="28"/>
          <w:szCs w:val="28"/>
        </w:rPr>
      </w:pPr>
      <w:r w:rsidRPr="00E9398F">
        <w:rPr>
          <w:b/>
          <w:bCs/>
          <w:color w:val="000000" w:themeColor="text1"/>
          <w:sz w:val="28"/>
          <w:szCs w:val="28"/>
        </w:rPr>
        <w:t>BÁO CÁO</w:t>
      </w:r>
    </w:p>
    <w:p w:rsidR="00FA612D" w:rsidRPr="00E9398F" w:rsidRDefault="00FA612D" w:rsidP="00E9398F">
      <w:pPr>
        <w:pStyle w:val="NormalWeb"/>
        <w:spacing w:before="0" w:beforeAutospacing="0" w:after="0" w:afterAutospacing="0"/>
        <w:jc w:val="center"/>
        <w:rPr>
          <w:b/>
          <w:bCs/>
          <w:color w:val="000000" w:themeColor="text1"/>
          <w:sz w:val="28"/>
          <w:szCs w:val="28"/>
        </w:rPr>
      </w:pPr>
      <w:r w:rsidRPr="00E9398F">
        <w:rPr>
          <w:b/>
          <w:bCs/>
          <w:color w:val="000000" w:themeColor="text1"/>
          <w:sz w:val="28"/>
          <w:szCs w:val="28"/>
        </w:rPr>
        <w:t xml:space="preserve">Kết quả hoạt động công đoàn tháng </w:t>
      </w:r>
      <w:r w:rsidR="00F23C3D">
        <w:rPr>
          <w:b/>
          <w:bCs/>
          <w:color w:val="000000" w:themeColor="text1"/>
          <w:sz w:val="28"/>
          <w:szCs w:val="28"/>
        </w:rPr>
        <w:t>9</w:t>
      </w:r>
    </w:p>
    <w:p w:rsidR="00FA612D" w:rsidRPr="00E9398F" w:rsidRDefault="00FA612D" w:rsidP="00E9398F">
      <w:pPr>
        <w:pStyle w:val="NormalWeb"/>
        <w:spacing w:before="0" w:beforeAutospacing="0" w:after="0" w:afterAutospacing="0"/>
        <w:jc w:val="center"/>
        <w:rPr>
          <w:color w:val="000000" w:themeColor="text1"/>
          <w:sz w:val="28"/>
          <w:szCs w:val="28"/>
        </w:rPr>
      </w:pPr>
      <w:r w:rsidRPr="00E9398F">
        <w:rPr>
          <w:b/>
          <w:bCs/>
          <w:color w:val="000000" w:themeColor="text1"/>
          <w:sz w:val="28"/>
          <w:szCs w:val="28"/>
        </w:rPr>
        <w:t>nhiệm vụ trọng tâm tháng</w:t>
      </w:r>
      <w:r w:rsidR="00F23C3D">
        <w:rPr>
          <w:b/>
          <w:bCs/>
          <w:color w:val="000000" w:themeColor="text1"/>
          <w:sz w:val="28"/>
          <w:szCs w:val="28"/>
        </w:rPr>
        <w:t>10</w:t>
      </w:r>
      <w:r w:rsidRPr="00E9398F">
        <w:rPr>
          <w:b/>
          <w:bCs/>
          <w:color w:val="000000" w:themeColor="text1"/>
          <w:sz w:val="28"/>
          <w:szCs w:val="28"/>
        </w:rPr>
        <w:t xml:space="preserve"> năm 202</w:t>
      </w:r>
      <w:r w:rsidR="008F26AB" w:rsidRPr="00E9398F">
        <w:rPr>
          <w:b/>
          <w:bCs/>
          <w:color w:val="000000" w:themeColor="text1"/>
          <w:sz w:val="28"/>
          <w:szCs w:val="28"/>
        </w:rPr>
        <w:t>2</w:t>
      </w:r>
    </w:p>
    <w:p w:rsidR="00FA612D" w:rsidRPr="00E9398F" w:rsidRDefault="00FA612D" w:rsidP="00E9398F">
      <w:pPr>
        <w:pStyle w:val="NormalWeb"/>
        <w:spacing w:before="0" w:beforeAutospacing="0" w:after="0" w:afterAutospacing="0"/>
        <w:ind w:left="720"/>
        <w:jc w:val="both"/>
        <w:rPr>
          <w:b/>
          <w:bCs/>
          <w:color w:val="000000" w:themeColor="text1"/>
          <w:sz w:val="28"/>
          <w:szCs w:val="28"/>
        </w:rPr>
      </w:pPr>
    </w:p>
    <w:p w:rsidR="00FA612D" w:rsidRPr="00E9398F" w:rsidRDefault="00FA612D" w:rsidP="005C61D3">
      <w:pPr>
        <w:pStyle w:val="NormalWeb"/>
        <w:spacing w:before="80" w:beforeAutospacing="0" w:after="80" w:afterAutospacing="0" w:line="288" w:lineRule="auto"/>
        <w:ind w:firstLine="680"/>
        <w:jc w:val="both"/>
        <w:rPr>
          <w:b/>
          <w:bCs/>
          <w:color w:val="000000" w:themeColor="text1"/>
          <w:sz w:val="28"/>
          <w:szCs w:val="28"/>
        </w:rPr>
      </w:pPr>
      <w:r w:rsidRPr="00E9398F">
        <w:rPr>
          <w:b/>
          <w:bCs/>
          <w:color w:val="000000" w:themeColor="text1"/>
          <w:sz w:val="28"/>
          <w:szCs w:val="28"/>
        </w:rPr>
        <w:t xml:space="preserve">I. KẾT QUẢ HOẠT ĐỘNG CÔNG ĐOÀN THÁNG </w:t>
      </w:r>
      <w:r w:rsidR="00F23C3D">
        <w:rPr>
          <w:b/>
          <w:bCs/>
          <w:color w:val="000000" w:themeColor="text1"/>
          <w:sz w:val="28"/>
          <w:szCs w:val="28"/>
        </w:rPr>
        <w:t>9</w:t>
      </w:r>
    </w:p>
    <w:p w:rsidR="00FA612D" w:rsidRPr="00E9398F" w:rsidRDefault="00FA612D" w:rsidP="005C61D3">
      <w:pPr>
        <w:spacing w:before="80" w:after="80" w:line="288" w:lineRule="auto"/>
        <w:ind w:firstLine="680"/>
        <w:jc w:val="both"/>
        <w:rPr>
          <w:b/>
          <w:color w:val="000000" w:themeColor="text1"/>
          <w:sz w:val="28"/>
          <w:szCs w:val="28"/>
          <w:lang w:val="it-IT"/>
        </w:rPr>
      </w:pPr>
      <w:r w:rsidRPr="00E9398F">
        <w:rPr>
          <w:b/>
          <w:color w:val="000000" w:themeColor="text1"/>
          <w:sz w:val="28"/>
          <w:szCs w:val="28"/>
          <w:lang w:val="it-IT"/>
        </w:rPr>
        <w:t>1. Công tác chỉ đạo, điều hành</w:t>
      </w:r>
    </w:p>
    <w:p w:rsidR="00610060" w:rsidRPr="00E9398F" w:rsidRDefault="00610060" w:rsidP="005C61D3">
      <w:pPr>
        <w:spacing w:before="80" w:after="80" w:line="288" w:lineRule="auto"/>
        <w:ind w:firstLine="680"/>
        <w:jc w:val="both"/>
        <w:rPr>
          <w:color w:val="000000" w:themeColor="text1"/>
          <w:sz w:val="28"/>
          <w:szCs w:val="28"/>
        </w:rPr>
      </w:pPr>
      <w:r w:rsidRPr="00E9398F">
        <w:rPr>
          <w:color w:val="000000" w:themeColor="text1"/>
          <w:sz w:val="28"/>
          <w:szCs w:val="28"/>
          <w:lang w:val="it-IT"/>
        </w:rPr>
        <w:t>Ban Thường vụ LĐLĐ tỉnh</w:t>
      </w:r>
      <w:r w:rsidR="0047177E" w:rsidRPr="00E9398F">
        <w:rPr>
          <w:color w:val="000000" w:themeColor="text1"/>
          <w:sz w:val="28"/>
          <w:szCs w:val="28"/>
        </w:rPr>
        <w:t>b</w:t>
      </w:r>
      <w:r w:rsidR="0047177E" w:rsidRPr="00E9398F">
        <w:rPr>
          <w:color w:val="000000" w:themeColor="text1"/>
          <w:sz w:val="28"/>
          <w:szCs w:val="28"/>
          <w:lang w:val="it-IT"/>
        </w:rPr>
        <w:t xml:space="preserve">an hành </w:t>
      </w:r>
      <w:r w:rsidR="00992772">
        <w:rPr>
          <w:color w:val="000000" w:themeColor="text1"/>
          <w:sz w:val="28"/>
          <w:szCs w:val="28"/>
          <w:lang w:val="it-IT"/>
        </w:rPr>
        <w:t>4</w:t>
      </w:r>
      <w:r w:rsidR="0055129C">
        <w:rPr>
          <w:color w:val="000000" w:themeColor="text1"/>
          <w:sz w:val="28"/>
          <w:szCs w:val="28"/>
          <w:lang w:val="it-IT"/>
        </w:rPr>
        <w:t>5</w:t>
      </w:r>
      <w:r w:rsidR="0047177E" w:rsidRPr="00E9398F">
        <w:rPr>
          <w:color w:val="000000" w:themeColor="text1"/>
          <w:sz w:val="28"/>
          <w:szCs w:val="28"/>
          <w:lang w:val="it-IT"/>
        </w:rPr>
        <w:t xml:space="preserve"> văn bản, </w:t>
      </w:r>
      <w:r w:rsidR="000A7C89" w:rsidRPr="00E9398F">
        <w:rPr>
          <w:color w:val="000000" w:themeColor="text1"/>
          <w:sz w:val="28"/>
          <w:szCs w:val="28"/>
        </w:rPr>
        <w:t>tổ chức</w:t>
      </w:r>
      <w:r w:rsidR="00E77776">
        <w:rPr>
          <w:color w:val="000000" w:themeColor="text1"/>
          <w:sz w:val="28"/>
          <w:szCs w:val="28"/>
        </w:rPr>
        <w:t xml:space="preserve"> 05</w:t>
      </w:r>
      <w:r w:rsidRPr="00E9398F">
        <w:rPr>
          <w:color w:val="000000" w:themeColor="text1"/>
          <w:sz w:val="28"/>
          <w:szCs w:val="28"/>
        </w:rPr>
        <w:t xml:space="preserve"> hội nghị</w:t>
      </w:r>
      <w:r w:rsidRPr="00E9398F">
        <w:rPr>
          <w:color w:val="000000" w:themeColor="text1"/>
          <w:sz w:val="28"/>
          <w:szCs w:val="28"/>
          <w:lang w:val="it-IT"/>
        </w:rPr>
        <w:t>chỉ đạo, hướng dẫn các cấp công đoàn triển khai thực hiện công tác công đoàn theo từng nhiệm vụ cụ thể</w:t>
      </w:r>
      <w:r w:rsidR="009661FA">
        <w:rPr>
          <w:rStyle w:val="FootnoteReference"/>
          <w:color w:val="000000" w:themeColor="text1"/>
          <w:sz w:val="28"/>
          <w:szCs w:val="28"/>
          <w:lang w:val="it-IT"/>
        </w:rPr>
        <w:footnoteReference w:id="2"/>
      </w:r>
      <w:r w:rsidRPr="00E9398F">
        <w:rPr>
          <w:color w:val="000000" w:themeColor="text1"/>
          <w:sz w:val="28"/>
          <w:szCs w:val="28"/>
          <w:lang w:val="it-IT"/>
        </w:rPr>
        <w:t>. Thường trực LĐLĐ tỉnh tham dự</w:t>
      </w:r>
      <w:r w:rsidR="0055129C">
        <w:rPr>
          <w:color w:val="000000" w:themeColor="text1"/>
          <w:sz w:val="28"/>
          <w:szCs w:val="28"/>
          <w:lang w:val="it-IT"/>
        </w:rPr>
        <w:t>13</w:t>
      </w:r>
      <w:r w:rsidRPr="00E9398F">
        <w:rPr>
          <w:color w:val="000000" w:themeColor="text1"/>
          <w:sz w:val="28"/>
          <w:szCs w:val="28"/>
          <w:lang w:val="it-IT"/>
        </w:rPr>
        <w:t>hội nghị của tỉnh, TLĐ</w:t>
      </w:r>
      <w:r w:rsidR="00362D1F" w:rsidRPr="00E9398F">
        <w:rPr>
          <w:color w:val="000000" w:themeColor="text1"/>
          <w:sz w:val="28"/>
          <w:szCs w:val="28"/>
          <w:lang w:val="it-IT"/>
        </w:rPr>
        <w:t xml:space="preserve"> và hoạt động của các cấp công đoàn.</w:t>
      </w:r>
    </w:p>
    <w:p w:rsidR="00FA612D" w:rsidRPr="00E9398F" w:rsidRDefault="00FA612D" w:rsidP="005C61D3">
      <w:pPr>
        <w:spacing w:before="80" w:after="80" w:line="288" w:lineRule="auto"/>
        <w:ind w:firstLine="680"/>
        <w:jc w:val="both"/>
        <w:rPr>
          <w:b/>
          <w:color w:val="000000" w:themeColor="text1"/>
          <w:sz w:val="28"/>
          <w:szCs w:val="28"/>
          <w:lang w:val="it-IT"/>
        </w:rPr>
      </w:pPr>
      <w:r w:rsidRPr="00E9398F">
        <w:rPr>
          <w:b/>
          <w:color w:val="000000" w:themeColor="text1"/>
          <w:sz w:val="28"/>
          <w:szCs w:val="28"/>
          <w:lang w:val="it-IT"/>
        </w:rPr>
        <w:t>2. Kết quả thực hiện nhiệm vụ của các cấp công đoàn</w:t>
      </w:r>
    </w:p>
    <w:p w:rsidR="00FA612D" w:rsidRPr="00E9398F" w:rsidRDefault="00FA612D" w:rsidP="005C61D3">
      <w:pPr>
        <w:spacing w:before="80" w:after="80" w:line="288" w:lineRule="auto"/>
        <w:ind w:firstLine="680"/>
        <w:jc w:val="both"/>
        <w:rPr>
          <w:b/>
          <w:i/>
          <w:color w:val="000000" w:themeColor="text1"/>
          <w:sz w:val="28"/>
          <w:szCs w:val="28"/>
          <w:lang w:val="it-IT"/>
        </w:rPr>
      </w:pPr>
      <w:r w:rsidRPr="00E9398F">
        <w:rPr>
          <w:b/>
          <w:i/>
          <w:color w:val="000000" w:themeColor="text1"/>
          <w:sz w:val="28"/>
          <w:szCs w:val="28"/>
          <w:lang w:val="it-IT"/>
        </w:rPr>
        <w:t xml:space="preserve">2.1. </w:t>
      </w:r>
      <w:r w:rsidR="0000587B" w:rsidRPr="00E9398F">
        <w:rPr>
          <w:b/>
          <w:i/>
          <w:color w:val="000000" w:themeColor="text1"/>
          <w:sz w:val="28"/>
          <w:szCs w:val="28"/>
          <w:lang w:val="it-IT"/>
        </w:rPr>
        <w:t>Kết quả chung toàn tỉnh</w:t>
      </w:r>
    </w:p>
    <w:p w:rsidR="00FA612D" w:rsidRDefault="00FA612D" w:rsidP="005C61D3">
      <w:pPr>
        <w:spacing w:before="80" w:after="80" w:line="288" w:lineRule="auto"/>
        <w:ind w:firstLine="680"/>
        <w:jc w:val="both"/>
        <w:rPr>
          <w:i/>
          <w:color w:val="000000" w:themeColor="text1"/>
          <w:sz w:val="28"/>
          <w:szCs w:val="28"/>
          <w:lang w:val="nl-NL"/>
        </w:rPr>
      </w:pPr>
      <w:r w:rsidRPr="00E9398F">
        <w:rPr>
          <w:i/>
          <w:color w:val="000000" w:themeColor="text1"/>
          <w:sz w:val="28"/>
          <w:szCs w:val="28"/>
          <w:lang w:val="nl-NL"/>
        </w:rPr>
        <w:t>* Công tác đại diện bảo vệ quyền, lợi ích hợp pháp chính đáng và hoạt động chăm lo đời sống cho CNVCLĐ</w:t>
      </w:r>
    </w:p>
    <w:p w:rsidR="00810C07" w:rsidRDefault="00810C07" w:rsidP="005C61D3">
      <w:pPr>
        <w:pStyle w:val="NormalWeb"/>
        <w:shd w:val="clear" w:color="auto" w:fill="FFFFFF"/>
        <w:spacing w:before="60" w:beforeAutospacing="0" w:after="0" w:afterAutospacing="0" w:line="288" w:lineRule="auto"/>
        <w:ind w:firstLine="720"/>
        <w:jc w:val="both"/>
        <w:rPr>
          <w:sz w:val="28"/>
          <w:szCs w:val="28"/>
        </w:rPr>
      </w:pPr>
      <w:r>
        <w:rPr>
          <w:iCs/>
          <w:color w:val="000000" w:themeColor="text1"/>
          <w:sz w:val="28"/>
          <w:szCs w:val="28"/>
          <w:lang w:val="nl-NL"/>
        </w:rPr>
        <w:t xml:space="preserve">LĐLĐ tỉnh tham gia góp ý vào dự thảo các văn bản: </w:t>
      </w:r>
      <w:r>
        <w:rPr>
          <w:sz w:val="28"/>
          <w:szCs w:val="28"/>
        </w:rPr>
        <w:t>Quyết định của Thủ tướng Chính phủ phê duyệt Đề án "</w:t>
      </w:r>
      <w:r w:rsidRPr="004C04B5">
        <w:rPr>
          <w:sz w:val="28"/>
          <w:szCs w:val="28"/>
        </w:rPr>
        <w:t>Tuyên truyền gương điển hình tiên tiến g</w:t>
      </w:r>
      <w:r w:rsidR="008578CD">
        <w:rPr>
          <w:sz w:val="28"/>
          <w:szCs w:val="28"/>
        </w:rPr>
        <w:t>iai đoạn</w:t>
      </w:r>
      <w:r w:rsidRPr="004C04B5">
        <w:rPr>
          <w:sz w:val="28"/>
          <w:szCs w:val="28"/>
        </w:rPr>
        <w:t xml:space="preserve"> 2021-2025</w:t>
      </w:r>
      <w:r>
        <w:rPr>
          <w:sz w:val="28"/>
          <w:szCs w:val="28"/>
        </w:rPr>
        <w:t>”; Dự thảo</w:t>
      </w:r>
      <w:r w:rsidRPr="004C04B5">
        <w:rPr>
          <w:sz w:val="28"/>
          <w:szCs w:val="28"/>
        </w:rPr>
        <w:t xml:space="preserve"> BC sơ kết 03 năm thực hiện C</w:t>
      </w:r>
      <w:r>
        <w:rPr>
          <w:sz w:val="28"/>
          <w:szCs w:val="28"/>
        </w:rPr>
        <w:t>hương trình phối hợp</w:t>
      </w:r>
      <w:r w:rsidRPr="004C04B5">
        <w:rPr>
          <w:sz w:val="28"/>
          <w:szCs w:val="28"/>
        </w:rPr>
        <w:t xml:space="preserve"> số 02/CTPH-MT-TCCTXH</w:t>
      </w:r>
      <w:r>
        <w:rPr>
          <w:sz w:val="28"/>
          <w:szCs w:val="28"/>
        </w:rPr>
        <w:t xml:space="preserve"> giữa UB MTTQ VN tỉnh và các tổ chức chính trị xã hội; </w:t>
      </w:r>
      <w:r w:rsidRPr="004C04B5">
        <w:rPr>
          <w:sz w:val="28"/>
          <w:szCs w:val="28"/>
        </w:rPr>
        <w:t>Tờ trình v</w:t>
      </w:r>
      <w:r>
        <w:rPr>
          <w:sz w:val="28"/>
          <w:szCs w:val="28"/>
        </w:rPr>
        <w:t>ề</w:t>
      </w:r>
      <w:r w:rsidRPr="004C04B5">
        <w:rPr>
          <w:sz w:val="28"/>
          <w:szCs w:val="28"/>
        </w:rPr>
        <w:t xml:space="preserve"> N</w:t>
      </w:r>
      <w:r>
        <w:rPr>
          <w:sz w:val="28"/>
          <w:szCs w:val="28"/>
        </w:rPr>
        <w:t>ghị quyết</w:t>
      </w:r>
      <w:r w:rsidRPr="004C04B5">
        <w:rPr>
          <w:sz w:val="28"/>
          <w:szCs w:val="28"/>
        </w:rPr>
        <w:t xml:space="preserve"> quy định </w:t>
      </w:r>
      <w:r>
        <w:rPr>
          <w:sz w:val="28"/>
          <w:szCs w:val="28"/>
        </w:rPr>
        <w:t xml:space="preserve">nội dung hỗ trợ, </w:t>
      </w:r>
      <w:r w:rsidRPr="004C04B5">
        <w:rPr>
          <w:sz w:val="28"/>
          <w:szCs w:val="28"/>
        </w:rPr>
        <w:t>mẫu hồ sơ, trình tự, thủ tục lựa chọn DA, KH, PASX</w:t>
      </w:r>
      <w:r>
        <w:rPr>
          <w:sz w:val="28"/>
          <w:szCs w:val="28"/>
        </w:rPr>
        <w:t>…chương trình m</w:t>
      </w:r>
      <w:r w:rsidRPr="004C04B5">
        <w:rPr>
          <w:sz w:val="28"/>
          <w:szCs w:val="28"/>
        </w:rPr>
        <w:t xml:space="preserve">ục tiêu </w:t>
      </w:r>
      <w:r>
        <w:rPr>
          <w:sz w:val="28"/>
          <w:szCs w:val="28"/>
        </w:rPr>
        <w:t>quốc gia giai đoạn</w:t>
      </w:r>
      <w:r w:rsidRPr="004C04B5">
        <w:rPr>
          <w:sz w:val="28"/>
          <w:szCs w:val="28"/>
        </w:rPr>
        <w:t xml:space="preserve"> 2021-2025</w:t>
      </w:r>
      <w:r>
        <w:rPr>
          <w:sz w:val="28"/>
          <w:szCs w:val="28"/>
        </w:rPr>
        <w:t xml:space="preserve">; phối hợp với Ngân hàng chính sách xã hội tỉnh </w:t>
      </w:r>
      <w:r w:rsidRPr="004C04B5">
        <w:rPr>
          <w:sz w:val="28"/>
          <w:szCs w:val="28"/>
        </w:rPr>
        <w:t>triển khai Tháng "Gửi tiền tiết</w:t>
      </w:r>
      <w:r>
        <w:rPr>
          <w:sz w:val="28"/>
          <w:szCs w:val="28"/>
        </w:rPr>
        <w:t xml:space="preserve"> kiệm chung tay vì người nghèo".</w:t>
      </w:r>
    </w:p>
    <w:p w:rsidR="00674743" w:rsidRDefault="001D49AB" w:rsidP="005C61D3">
      <w:pPr>
        <w:spacing w:before="80" w:after="80" w:line="288" w:lineRule="auto"/>
        <w:ind w:firstLine="680"/>
        <w:jc w:val="both"/>
        <w:rPr>
          <w:sz w:val="28"/>
          <w:szCs w:val="28"/>
        </w:rPr>
      </w:pPr>
      <w:r>
        <w:rPr>
          <w:iCs/>
          <w:color w:val="000000" w:themeColor="text1"/>
          <w:sz w:val="28"/>
          <w:szCs w:val="28"/>
          <w:lang w:val="nl-NL"/>
        </w:rPr>
        <w:t xml:space="preserve">Các cấp công đoàn </w:t>
      </w:r>
      <w:r w:rsidR="003A713C">
        <w:rPr>
          <w:iCs/>
          <w:color w:val="000000" w:themeColor="text1"/>
          <w:sz w:val="28"/>
          <w:szCs w:val="28"/>
          <w:lang w:val="nl-NL"/>
        </w:rPr>
        <w:t>tiếp tục nắm bắt tình hình doanh nghiệp, việc làm, đời sống</w:t>
      </w:r>
      <w:r w:rsidR="006D0C09">
        <w:rPr>
          <w:iCs/>
          <w:color w:val="000000" w:themeColor="text1"/>
          <w:sz w:val="28"/>
          <w:szCs w:val="28"/>
          <w:lang w:val="nl-NL"/>
        </w:rPr>
        <w:t xml:space="preserve"> của người lao động. Đặc biệt, việc t</w:t>
      </w:r>
      <w:r w:rsidR="006D0C09" w:rsidRPr="009F0060">
        <w:rPr>
          <w:sz w:val="28"/>
          <w:szCs w:val="28"/>
        </w:rPr>
        <w:t xml:space="preserve">hực hiện chính sách hỗ trợ tiền thuê nhà cho NLĐ theo </w:t>
      </w:r>
      <w:r w:rsidR="006D0C09">
        <w:rPr>
          <w:sz w:val="28"/>
          <w:szCs w:val="28"/>
        </w:rPr>
        <w:t>Quyết định số 08 của Chính phủ và Nghị quyết</w:t>
      </w:r>
      <w:r w:rsidR="006D0C09" w:rsidRPr="009F0060">
        <w:rPr>
          <w:sz w:val="28"/>
          <w:szCs w:val="28"/>
        </w:rPr>
        <w:t xml:space="preserve"> số 23/2022/NQ-HĐND ngày 15/7/2022 của HĐND tỉnh</w:t>
      </w:r>
      <w:r w:rsidR="006D0C09">
        <w:rPr>
          <w:sz w:val="28"/>
          <w:szCs w:val="28"/>
        </w:rPr>
        <w:t xml:space="preserve">. Thống kê tới thời điểm báo cáo, tỉnh Ninh Bình đã hoàn thành xong việc chi trả tiền hỗ trợ thuê nhà trọ </w:t>
      </w:r>
      <w:r w:rsidR="006D0C09">
        <w:rPr>
          <w:sz w:val="28"/>
          <w:szCs w:val="28"/>
        </w:rPr>
        <w:lastRenderedPageBreak/>
        <w:t xml:space="preserve">cho người lao động với 2023 hồ sơ đủ điều kiện, tổng số tiền hỗ trợ chi trả trên 2,9 tỷ đồng. </w:t>
      </w:r>
    </w:p>
    <w:p w:rsidR="006D0C09" w:rsidRDefault="006D0C09" w:rsidP="005C61D3">
      <w:pPr>
        <w:spacing w:before="80" w:after="80" w:line="288" w:lineRule="auto"/>
        <w:ind w:firstLine="680"/>
        <w:jc w:val="both"/>
        <w:rPr>
          <w:iCs/>
          <w:color w:val="000000" w:themeColor="text1"/>
          <w:sz w:val="28"/>
          <w:szCs w:val="28"/>
          <w:lang w:val="nl-NL"/>
        </w:rPr>
      </w:pPr>
      <w:r>
        <w:rPr>
          <w:iCs/>
          <w:color w:val="000000" w:themeColor="text1"/>
          <w:sz w:val="28"/>
          <w:szCs w:val="28"/>
          <w:lang w:val="nl-NL"/>
        </w:rPr>
        <w:t>LĐLĐ tỉnh phối hợp chuẩn bị các điều kiện tổ chức Hội nghị tiếp x</w:t>
      </w:r>
      <w:r w:rsidR="00B20293">
        <w:rPr>
          <w:iCs/>
          <w:color w:val="000000" w:themeColor="text1"/>
          <w:sz w:val="28"/>
          <w:szCs w:val="28"/>
          <w:lang w:val="nl-NL"/>
        </w:rPr>
        <w:t>úc cử tri giữa đại biểu quốc hội tỉnh Ninh Bình khoá XV với</w:t>
      </w:r>
      <w:r w:rsidR="00BF1901">
        <w:rPr>
          <w:iCs/>
          <w:color w:val="000000" w:themeColor="text1"/>
          <w:sz w:val="28"/>
          <w:szCs w:val="28"/>
          <w:lang w:val="nl-NL"/>
        </w:rPr>
        <w:t xml:space="preserve"> gần 300 cử tri là</w:t>
      </w:r>
      <w:r w:rsidR="00B20293">
        <w:rPr>
          <w:iCs/>
          <w:color w:val="000000" w:themeColor="text1"/>
          <w:sz w:val="28"/>
          <w:szCs w:val="28"/>
          <w:lang w:val="nl-NL"/>
        </w:rPr>
        <w:t xml:space="preserve"> CNLĐ</w:t>
      </w:r>
      <w:r w:rsidR="00E97748">
        <w:rPr>
          <w:iCs/>
          <w:color w:val="000000" w:themeColor="text1"/>
          <w:sz w:val="28"/>
          <w:szCs w:val="28"/>
          <w:lang w:val="nl-NL"/>
        </w:rPr>
        <w:t>, cán bộ công đoàn, đoàn viên tỉnh Ninh Bình.</w:t>
      </w:r>
      <w:r w:rsidR="00BF1901" w:rsidRPr="00BF1901">
        <w:rPr>
          <w:color w:val="050505"/>
          <w:sz w:val="28"/>
          <w:szCs w:val="28"/>
          <w:shd w:val="clear" w:color="auto" w:fill="FFFFFF"/>
        </w:rPr>
        <w:t xml:space="preserve">Tại buổi tiếp xúc, cử tri </w:t>
      </w:r>
      <w:r w:rsidR="00BF1901">
        <w:rPr>
          <w:color w:val="050505"/>
          <w:sz w:val="28"/>
          <w:szCs w:val="28"/>
          <w:shd w:val="clear" w:color="auto" w:fill="FFFFFF"/>
        </w:rPr>
        <w:t>đã</w:t>
      </w:r>
      <w:r w:rsidR="00BF1901" w:rsidRPr="00BF1901">
        <w:rPr>
          <w:color w:val="050505"/>
          <w:sz w:val="28"/>
          <w:szCs w:val="28"/>
          <w:shd w:val="clear" w:color="auto" w:fill="FFFFFF"/>
        </w:rPr>
        <w:t xml:space="preserve"> nêu lên 10 nhóm nội dung liên quan đến các vấn đề: Tiền lương tối thiểu vùng; chăm sóc sức khỏe cho NLĐ; nhà ở xã hội; chính sách phát triển giáo dục mầm non, hỗ trợ cho con CNLĐ làm việc tại các KCN; miễn, giảm học phí cho học sinh các cấp học; chính sách bình ổn giá cả các mặt hàng thiết yếu và giảm giá xăng dầu; vấn đề duy tu, sửa chữa hạ tầng tại các khu, cụm CN; hoạt động giám sát việc thực thi PLLĐ tại các DN và những vấn đề liên quan đến việc triển khai gói vay 20 nghìn tỷ cho CNLĐ...</w:t>
      </w:r>
      <w:r w:rsidR="00F0770E">
        <w:rPr>
          <w:iCs/>
          <w:color w:val="000000" w:themeColor="text1"/>
          <w:sz w:val="28"/>
          <w:szCs w:val="28"/>
          <w:lang w:val="nl-NL"/>
        </w:rPr>
        <w:t xml:space="preserve">Các ý kiến của cử tri đã được </w:t>
      </w:r>
      <w:r w:rsidR="00F0770E" w:rsidRPr="00F0770E">
        <w:rPr>
          <w:iCs/>
          <w:color w:val="000000" w:themeColor="text1"/>
          <w:sz w:val="28"/>
          <w:szCs w:val="28"/>
          <w:lang w:val="nl-NL"/>
        </w:rPr>
        <w:t>đại diện lãnh đạo các Sở, ngành chức năng của tỉnh trực tiếp lắng nghe, giải đáp cụ thể</w:t>
      </w:r>
      <w:r w:rsidR="00F0770E">
        <w:rPr>
          <w:iCs/>
          <w:color w:val="000000" w:themeColor="text1"/>
          <w:sz w:val="28"/>
          <w:szCs w:val="28"/>
          <w:lang w:val="nl-NL"/>
        </w:rPr>
        <w:t>. Đồng chí Bí thư Tỉnh uỷ, Trưởng đoàn đại biểu Quốc hội tỉnh đ</w:t>
      </w:r>
      <w:r w:rsidR="00181D77">
        <w:rPr>
          <w:iCs/>
          <w:color w:val="000000" w:themeColor="text1"/>
          <w:sz w:val="28"/>
          <w:szCs w:val="28"/>
          <w:lang w:val="nl-NL"/>
        </w:rPr>
        <w:t>ánh giá cao các phản ánh thẳng thắn</w:t>
      </w:r>
      <w:r w:rsidR="008578CD">
        <w:rPr>
          <w:iCs/>
          <w:color w:val="000000" w:themeColor="text1"/>
          <w:sz w:val="28"/>
          <w:szCs w:val="28"/>
          <w:lang w:val="nl-NL"/>
        </w:rPr>
        <w:t>, trách nhiệm</w:t>
      </w:r>
      <w:r w:rsidR="00181D77">
        <w:rPr>
          <w:iCs/>
          <w:color w:val="000000" w:themeColor="text1"/>
          <w:sz w:val="28"/>
          <w:szCs w:val="28"/>
          <w:lang w:val="nl-NL"/>
        </w:rPr>
        <w:t xml:space="preserve"> của cử tri đồng thời chỉ đạo, giao nhiệm vụ cho các sở, ngành có liên quan</w:t>
      </w:r>
      <w:r w:rsidR="008F61C9">
        <w:rPr>
          <w:iCs/>
          <w:color w:val="000000" w:themeColor="text1"/>
          <w:sz w:val="28"/>
          <w:szCs w:val="28"/>
          <w:lang w:val="nl-NL"/>
        </w:rPr>
        <w:t xml:space="preserve"> kịp thờitham mưu </w:t>
      </w:r>
      <w:r w:rsidR="00181D77">
        <w:rPr>
          <w:iCs/>
          <w:color w:val="000000" w:themeColor="text1"/>
          <w:sz w:val="28"/>
          <w:szCs w:val="28"/>
          <w:lang w:val="nl-NL"/>
        </w:rPr>
        <w:t xml:space="preserve">giải quyết những kiến nghị chính đáng của cử tri. </w:t>
      </w:r>
    </w:p>
    <w:p w:rsidR="007D02C8" w:rsidRDefault="007D02C8" w:rsidP="007D02C8">
      <w:pPr>
        <w:spacing w:before="80" w:after="80" w:line="288" w:lineRule="auto"/>
        <w:jc w:val="both"/>
        <w:rPr>
          <w:iCs/>
          <w:color w:val="000000" w:themeColor="text1"/>
          <w:sz w:val="28"/>
          <w:szCs w:val="28"/>
          <w:lang w:val="nl-NL"/>
        </w:rPr>
      </w:pPr>
      <w:r>
        <w:rPr>
          <w:iCs/>
          <w:color w:val="000000" w:themeColor="text1"/>
          <w:sz w:val="28"/>
          <w:szCs w:val="28"/>
          <w:lang w:val="nl-NL"/>
        </w:rPr>
        <w:tab/>
        <w:t>Các cấp công đoàn trao hỗ trợ 01 nhà “Mái ấm công đoàn” với số tiền 30 triệu đồng; Tổ chức thăm hỏi, động viên, tặng quà và quyên góp ủng hộ hỗ trợ đoàn viên, CNLĐ có hoàn cảnh đặc biệt khó khăn, bị bệnh hiểm nghèo.</w:t>
      </w:r>
    </w:p>
    <w:p w:rsidR="004C33D0" w:rsidRDefault="00B74D01" w:rsidP="005C61D3">
      <w:pPr>
        <w:spacing w:before="80" w:after="80" w:line="288" w:lineRule="auto"/>
        <w:jc w:val="both"/>
        <w:rPr>
          <w:i/>
          <w:color w:val="000000" w:themeColor="text1"/>
          <w:sz w:val="28"/>
          <w:szCs w:val="28"/>
        </w:rPr>
      </w:pPr>
      <w:r w:rsidRPr="00E9398F">
        <w:rPr>
          <w:iCs/>
          <w:color w:val="000000" w:themeColor="text1"/>
          <w:sz w:val="28"/>
          <w:szCs w:val="28"/>
          <w:lang w:val="nl-NL"/>
        </w:rPr>
        <w:tab/>
      </w:r>
      <w:r w:rsidR="00FA612D" w:rsidRPr="00E9398F">
        <w:rPr>
          <w:i/>
          <w:color w:val="000000" w:themeColor="text1"/>
          <w:sz w:val="28"/>
          <w:szCs w:val="28"/>
        </w:rPr>
        <w:t>* Công tác tuyên truyền giáo dục</w:t>
      </w:r>
      <w:r w:rsidR="00FF35ED" w:rsidRPr="00E9398F">
        <w:rPr>
          <w:i/>
          <w:color w:val="000000" w:themeColor="text1"/>
          <w:sz w:val="28"/>
          <w:szCs w:val="28"/>
        </w:rPr>
        <w:t xml:space="preserve"> và hoạt động nữ công</w:t>
      </w:r>
    </w:p>
    <w:p w:rsidR="00013605" w:rsidRPr="00013605" w:rsidRDefault="00013605" w:rsidP="005C61D3">
      <w:pPr>
        <w:spacing w:before="80" w:after="80" w:line="288" w:lineRule="auto"/>
        <w:jc w:val="both"/>
        <w:rPr>
          <w:iCs/>
          <w:color w:val="000000" w:themeColor="text1"/>
          <w:sz w:val="28"/>
          <w:szCs w:val="28"/>
        </w:rPr>
      </w:pPr>
      <w:r>
        <w:rPr>
          <w:i/>
          <w:color w:val="000000" w:themeColor="text1"/>
          <w:sz w:val="28"/>
          <w:szCs w:val="28"/>
        </w:rPr>
        <w:tab/>
      </w:r>
      <w:r>
        <w:rPr>
          <w:iCs/>
          <w:color w:val="000000" w:themeColor="text1"/>
          <w:sz w:val="28"/>
          <w:szCs w:val="28"/>
        </w:rPr>
        <w:t>LĐLĐ tỉnh phối hợp với Liên hiệp các Hội khoa học tỉnh tổ chức Hội nghị tập huấn kỹ năng chuyển đổi số, kỹ năng truyền thông cho trên 200 cán bộ công đoàn các cấp</w:t>
      </w:r>
      <w:r w:rsidR="003877A2">
        <w:rPr>
          <w:iCs/>
          <w:color w:val="000000" w:themeColor="text1"/>
          <w:sz w:val="28"/>
          <w:szCs w:val="28"/>
        </w:rPr>
        <w:t>.</w:t>
      </w:r>
    </w:p>
    <w:p w:rsidR="003B2BF1" w:rsidRDefault="00D92278" w:rsidP="005C61D3">
      <w:pPr>
        <w:spacing w:before="80" w:after="80" w:line="288" w:lineRule="auto"/>
        <w:jc w:val="both"/>
        <w:rPr>
          <w:iCs/>
          <w:color w:val="000000" w:themeColor="text1"/>
          <w:sz w:val="28"/>
          <w:szCs w:val="28"/>
        </w:rPr>
      </w:pPr>
      <w:r>
        <w:rPr>
          <w:i/>
          <w:color w:val="000000" w:themeColor="text1"/>
          <w:sz w:val="28"/>
          <w:szCs w:val="28"/>
        </w:rPr>
        <w:tab/>
      </w:r>
      <w:r w:rsidR="009952B0">
        <w:rPr>
          <w:iCs/>
          <w:color w:val="000000" w:themeColor="text1"/>
          <w:sz w:val="28"/>
          <w:szCs w:val="28"/>
        </w:rPr>
        <w:t>Chỉ đạo, hướng dẫn các cấp công đoàn tuyên truyền</w:t>
      </w:r>
      <w:r w:rsidR="002D09C0">
        <w:rPr>
          <w:iCs/>
          <w:color w:val="000000" w:themeColor="text1"/>
          <w:sz w:val="28"/>
          <w:szCs w:val="28"/>
        </w:rPr>
        <w:t xml:space="preserve"> và tổ chức các hoạt động</w:t>
      </w:r>
      <w:r w:rsidR="009952B0">
        <w:rPr>
          <w:iCs/>
          <w:color w:val="000000" w:themeColor="text1"/>
          <w:sz w:val="28"/>
          <w:szCs w:val="28"/>
        </w:rPr>
        <w:t xml:space="preserve"> kỷ niệm 77 năm </w:t>
      </w:r>
      <w:r w:rsidR="002D09C0">
        <w:rPr>
          <w:iCs/>
          <w:color w:val="000000" w:themeColor="text1"/>
          <w:sz w:val="28"/>
          <w:szCs w:val="28"/>
        </w:rPr>
        <w:t xml:space="preserve">ngày </w:t>
      </w:r>
      <w:r w:rsidR="00FA6F02">
        <w:rPr>
          <w:iCs/>
          <w:color w:val="000000" w:themeColor="text1"/>
          <w:sz w:val="28"/>
          <w:szCs w:val="28"/>
        </w:rPr>
        <w:t>Quốc khánh 2/9</w:t>
      </w:r>
      <w:r w:rsidR="002D09C0">
        <w:rPr>
          <w:iCs/>
          <w:color w:val="000000" w:themeColor="text1"/>
          <w:sz w:val="28"/>
          <w:szCs w:val="28"/>
        </w:rPr>
        <w:t>thông qua nhiều hình thức phong phú, thiết thực như phát động đợt cao điểm thi đua lao động sản xuất, tổ chức các giải thể thao, hội thi dân vũ</w:t>
      </w:r>
      <w:r w:rsidR="003651DA">
        <w:rPr>
          <w:iCs/>
          <w:color w:val="000000" w:themeColor="text1"/>
          <w:sz w:val="28"/>
          <w:szCs w:val="28"/>
        </w:rPr>
        <w:t>,</w:t>
      </w:r>
      <w:r w:rsidR="002D09C0">
        <w:rPr>
          <w:iCs/>
          <w:color w:val="000000" w:themeColor="text1"/>
          <w:sz w:val="28"/>
          <w:szCs w:val="28"/>
        </w:rPr>
        <w:t xml:space="preserve"> căng treo băng z</w:t>
      </w:r>
      <w:r w:rsidR="006167E0">
        <w:rPr>
          <w:iCs/>
          <w:color w:val="000000" w:themeColor="text1"/>
          <w:sz w:val="28"/>
          <w:szCs w:val="28"/>
        </w:rPr>
        <w:t>ô</w:t>
      </w:r>
      <w:r w:rsidR="002D09C0">
        <w:rPr>
          <w:iCs/>
          <w:color w:val="000000" w:themeColor="text1"/>
          <w:sz w:val="28"/>
          <w:szCs w:val="28"/>
        </w:rPr>
        <w:t>n, khẩu hiệu</w:t>
      </w:r>
      <w:r w:rsidR="006167E0">
        <w:rPr>
          <w:iCs/>
          <w:color w:val="000000" w:themeColor="text1"/>
          <w:sz w:val="28"/>
          <w:szCs w:val="28"/>
        </w:rPr>
        <w:t>;</w:t>
      </w:r>
      <w:r w:rsidR="006167E0">
        <w:rPr>
          <w:color w:val="000000" w:themeColor="text1"/>
          <w:sz w:val="28"/>
          <w:szCs w:val="28"/>
          <w:lang w:val="pt-BR" w:eastAsia="vi-VN"/>
        </w:rPr>
        <w:t xml:space="preserve">Triển khai cuộc thi tìm hiểu về biển đảo Việt Nam và 40 năm công ước Liên hiệp quốc về Luật biển năm 1982 tới các cấp công đoàn; </w:t>
      </w:r>
      <w:r w:rsidR="003651DA">
        <w:rPr>
          <w:iCs/>
          <w:color w:val="000000" w:themeColor="text1"/>
          <w:sz w:val="28"/>
          <w:szCs w:val="28"/>
        </w:rPr>
        <w:t>T</w:t>
      </w:r>
      <w:r w:rsidR="00FE4EC2">
        <w:rPr>
          <w:iCs/>
          <w:color w:val="000000" w:themeColor="text1"/>
          <w:sz w:val="28"/>
          <w:szCs w:val="28"/>
        </w:rPr>
        <w:t>ập trung</w:t>
      </w:r>
      <w:r w:rsidR="006D4883">
        <w:rPr>
          <w:iCs/>
          <w:color w:val="000000" w:themeColor="text1"/>
          <w:sz w:val="28"/>
          <w:szCs w:val="28"/>
        </w:rPr>
        <w:t xml:space="preserve"> t</w:t>
      </w:r>
      <w:r w:rsidR="00247553">
        <w:rPr>
          <w:iCs/>
          <w:color w:val="000000" w:themeColor="text1"/>
          <w:sz w:val="28"/>
          <w:szCs w:val="28"/>
        </w:rPr>
        <w:t xml:space="preserve">uyên truyền về pháp luật lao động, </w:t>
      </w:r>
      <w:r w:rsidR="00D56AE1">
        <w:rPr>
          <w:iCs/>
          <w:color w:val="000000" w:themeColor="text1"/>
          <w:sz w:val="28"/>
          <w:szCs w:val="28"/>
        </w:rPr>
        <w:t>Luật công đoàn</w:t>
      </w:r>
      <w:r w:rsidR="00247553">
        <w:rPr>
          <w:iCs/>
          <w:color w:val="000000" w:themeColor="text1"/>
          <w:sz w:val="28"/>
          <w:szCs w:val="28"/>
        </w:rPr>
        <w:t>, Luật ATGT</w:t>
      </w:r>
      <w:r w:rsidR="00AA24E8">
        <w:rPr>
          <w:iCs/>
          <w:color w:val="000000" w:themeColor="text1"/>
          <w:sz w:val="28"/>
          <w:szCs w:val="28"/>
        </w:rPr>
        <w:t>, phòng chống tệ nạn xã hội</w:t>
      </w:r>
      <w:r w:rsidR="003651DA">
        <w:rPr>
          <w:iCs/>
          <w:color w:val="000000" w:themeColor="text1"/>
          <w:sz w:val="28"/>
          <w:szCs w:val="28"/>
        </w:rPr>
        <w:t>, trong đó, hưởng ứng Tháng ATGT năm 2022, có 0</w:t>
      </w:r>
      <w:r w:rsidR="00374968">
        <w:rPr>
          <w:iCs/>
          <w:color w:val="000000" w:themeColor="text1"/>
          <w:sz w:val="28"/>
          <w:szCs w:val="28"/>
        </w:rPr>
        <w:t>5</w:t>
      </w:r>
      <w:r w:rsidR="003651DA">
        <w:rPr>
          <w:iCs/>
          <w:color w:val="000000" w:themeColor="text1"/>
          <w:sz w:val="28"/>
          <w:szCs w:val="28"/>
        </w:rPr>
        <w:t xml:space="preserve"> LĐLĐ huyện, thành phố</w:t>
      </w:r>
      <w:r w:rsidR="00374968">
        <w:rPr>
          <w:iCs/>
          <w:color w:val="000000" w:themeColor="text1"/>
          <w:sz w:val="28"/>
          <w:szCs w:val="28"/>
        </w:rPr>
        <w:t>, CĐN</w:t>
      </w:r>
      <w:r w:rsidR="003651DA">
        <w:rPr>
          <w:iCs/>
          <w:color w:val="000000" w:themeColor="text1"/>
          <w:sz w:val="28"/>
          <w:szCs w:val="28"/>
        </w:rPr>
        <w:t xml:space="preserve"> tổ chức Hội nghị tuyên truyền về ATGT và kỹ năng lái xe an toàn cho CNLĐ</w:t>
      </w:r>
      <w:r w:rsidR="006167E0">
        <w:rPr>
          <w:rStyle w:val="FootnoteReference"/>
          <w:iCs/>
          <w:color w:val="000000" w:themeColor="text1"/>
          <w:sz w:val="28"/>
          <w:szCs w:val="28"/>
        </w:rPr>
        <w:footnoteReference w:id="3"/>
      </w:r>
      <w:r w:rsidR="00013EC0">
        <w:rPr>
          <w:iCs/>
          <w:color w:val="000000" w:themeColor="text1"/>
          <w:sz w:val="28"/>
          <w:szCs w:val="28"/>
        </w:rPr>
        <w:t>.</w:t>
      </w:r>
    </w:p>
    <w:p w:rsidR="006030AB" w:rsidRDefault="006213FD" w:rsidP="005C61D3">
      <w:pPr>
        <w:spacing w:before="80" w:after="80" w:line="288" w:lineRule="auto"/>
        <w:jc w:val="both"/>
        <w:rPr>
          <w:iCs/>
          <w:color w:val="000000" w:themeColor="text1"/>
          <w:sz w:val="28"/>
          <w:szCs w:val="28"/>
        </w:rPr>
      </w:pPr>
      <w:r>
        <w:rPr>
          <w:iCs/>
          <w:color w:val="000000" w:themeColor="text1"/>
          <w:sz w:val="28"/>
          <w:szCs w:val="28"/>
        </w:rPr>
        <w:tab/>
      </w:r>
      <w:r w:rsidR="005D49BF">
        <w:rPr>
          <w:iCs/>
          <w:color w:val="000000" w:themeColor="text1"/>
          <w:sz w:val="28"/>
          <w:szCs w:val="28"/>
        </w:rPr>
        <w:t xml:space="preserve">Các cấp công đoàn trích từ nguồn kinh phí công đoàn và huy động hỗ trợ trao </w:t>
      </w:r>
      <w:r w:rsidR="003651DA">
        <w:rPr>
          <w:iCs/>
          <w:color w:val="000000" w:themeColor="text1"/>
          <w:sz w:val="28"/>
          <w:szCs w:val="28"/>
        </w:rPr>
        <w:t>10</w:t>
      </w:r>
      <w:r w:rsidR="005D49BF">
        <w:rPr>
          <w:iCs/>
          <w:color w:val="000000" w:themeColor="text1"/>
          <w:sz w:val="28"/>
          <w:szCs w:val="28"/>
        </w:rPr>
        <w:t xml:space="preserve"> suất </w:t>
      </w:r>
      <w:r w:rsidR="006030AB">
        <w:rPr>
          <w:iCs/>
          <w:color w:val="000000" w:themeColor="text1"/>
          <w:sz w:val="28"/>
          <w:szCs w:val="28"/>
        </w:rPr>
        <w:t xml:space="preserve">học bổng </w:t>
      </w:r>
      <w:r w:rsidR="000D6D2D">
        <w:rPr>
          <w:iCs/>
          <w:color w:val="000000" w:themeColor="text1"/>
          <w:sz w:val="28"/>
          <w:szCs w:val="28"/>
        </w:rPr>
        <w:t>“C</w:t>
      </w:r>
      <w:r w:rsidR="006030AB">
        <w:rPr>
          <w:iCs/>
          <w:color w:val="000000" w:themeColor="text1"/>
          <w:sz w:val="28"/>
          <w:szCs w:val="28"/>
        </w:rPr>
        <w:t>ùng em vượt khó đến trường</w:t>
      </w:r>
      <w:r w:rsidR="000D6D2D">
        <w:rPr>
          <w:iCs/>
          <w:color w:val="000000" w:themeColor="text1"/>
          <w:sz w:val="28"/>
          <w:szCs w:val="28"/>
        </w:rPr>
        <w:t>”</w:t>
      </w:r>
      <w:r w:rsidR="006030AB">
        <w:rPr>
          <w:iCs/>
          <w:color w:val="000000" w:themeColor="text1"/>
          <w:sz w:val="28"/>
          <w:szCs w:val="28"/>
        </w:rPr>
        <w:t xml:space="preserve"> cho </w:t>
      </w:r>
      <w:r w:rsidR="005D49BF">
        <w:rPr>
          <w:iCs/>
          <w:color w:val="000000" w:themeColor="text1"/>
          <w:sz w:val="28"/>
          <w:szCs w:val="28"/>
        </w:rPr>
        <w:t>1</w:t>
      </w:r>
      <w:r w:rsidR="008842EB">
        <w:rPr>
          <w:iCs/>
          <w:color w:val="000000" w:themeColor="text1"/>
          <w:sz w:val="28"/>
          <w:szCs w:val="28"/>
        </w:rPr>
        <w:t>0</w:t>
      </w:r>
      <w:r w:rsidR="006030AB">
        <w:rPr>
          <w:iCs/>
          <w:color w:val="000000" w:themeColor="text1"/>
          <w:sz w:val="28"/>
          <w:szCs w:val="28"/>
        </w:rPr>
        <w:t xml:space="preserve"> cháu là con đoàn </w:t>
      </w:r>
      <w:r w:rsidR="006030AB">
        <w:rPr>
          <w:iCs/>
          <w:color w:val="000000" w:themeColor="text1"/>
          <w:sz w:val="28"/>
          <w:szCs w:val="28"/>
        </w:rPr>
        <w:lastRenderedPageBreak/>
        <w:t xml:space="preserve">viên, CNLĐ với số tiền </w:t>
      </w:r>
      <w:r w:rsidR="003651DA">
        <w:rPr>
          <w:iCs/>
          <w:color w:val="000000" w:themeColor="text1"/>
          <w:sz w:val="28"/>
          <w:szCs w:val="28"/>
        </w:rPr>
        <w:t>41.5 triệu</w:t>
      </w:r>
      <w:r w:rsidR="00E677D8">
        <w:rPr>
          <w:iCs/>
          <w:color w:val="000000" w:themeColor="text1"/>
          <w:sz w:val="28"/>
          <w:szCs w:val="28"/>
        </w:rPr>
        <w:t xml:space="preserve"> đồng.</w:t>
      </w:r>
      <w:r w:rsidR="004E3438">
        <w:rPr>
          <w:iCs/>
          <w:color w:val="000000" w:themeColor="text1"/>
          <w:sz w:val="28"/>
          <w:szCs w:val="28"/>
        </w:rPr>
        <w:t>LĐLĐ các huyện Gia Viễn, Kim Sơn, Hoa Lư, Yên Mô tổ chức gặp mặt biểu dương, tặng quà con CNLĐ có hoàn cảnh khó khăn, đạt thành tích cao trong học tập. Các cấp công đoàn</w:t>
      </w:r>
      <w:r w:rsidR="00C7303A">
        <w:rPr>
          <w:iCs/>
          <w:color w:val="000000" w:themeColor="text1"/>
          <w:sz w:val="28"/>
          <w:szCs w:val="28"/>
        </w:rPr>
        <w:t xml:space="preserve"> phối hợp với chuyên môn</w:t>
      </w:r>
      <w:r w:rsidR="004E3438">
        <w:rPr>
          <w:iCs/>
          <w:color w:val="000000" w:themeColor="text1"/>
          <w:sz w:val="28"/>
          <w:szCs w:val="28"/>
        </w:rPr>
        <w:t xml:space="preserve"> t</w:t>
      </w:r>
      <w:r w:rsidR="00712576">
        <w:rPr>
          <w:iCs/>
          <w:color w:val="000000" w:themeColor="text1"/>
          <w:sz w:val="28"/>
          <w:szCs w:val="28"/>
        </w:rPr>
        <w:t>ổ chức các hoạt động gặp mặt, vui chơi, thăm hỏi</w:t>
      </w:r>
      <w:r w:rsidR="00EC1DCF">
        <w:rPr>
          <w:iCs/>
          <w:color w:val="000000" w:themeColor="text1"/>
          <w:sz w:val="28"/>
          <w:szCs w:val="28"/>
        </w:rPr>
        <w:t xml:space="preserve">, </w:t>
      </w:r>
      <w:r w:rsidR="00712576">
        <w:rPr>
          <w:iCs/>
          <w:color w:val="000000" w:themeColor="text1"/>
          <w:sz w:val="28"/>
          <w:szCs w:val="28"/>
        </w:rPr>
        <w:t xml:space="preserve">tặng </w:t>
      </w:r>
      <w:r w:rsidR="006167E0">
        <w:rPr>
          <w:iCs/>
          <w:color w:val="000000" w:themeColor="text1"/>
          <w:sz w:val="28"/>
          <w:szCs w:val="28"/>
        </w:rPr>
        <w:t>61</w:t>
      </w:r>
      <w:r w:rsidR="00E17C4A">
        <w:rPr>
          <w:iCs/>
          <w:color w:val="000000" w:themeColor="text1"/>
          <w:sz w:val="28"/>
          <w:szCs w:val="28"/>
        </w:rPr>
        <w:t>.</w:t>
      </w:r>
      <w:r w:rsidR="006167E0">
        <w:rPr>
          <w:iCs/>
          <w:color w:val="000000" w:themeColor="text1"/>
          <w:sz w:val="28"/>
          <w:szCs w:val="28"/>
        </w:rPr>
        <w:t>403</w:t>
      </w:r>
      <w:r w:rsidR="00E17C4A">
        <w:rPr>
          <w:iCs/>
          <w:color w:val="000000" w:themeColor="text1"/>
          <w:sz w:val="28"/>
          <w:szCs w:val="28"/>
        </w:rPr>
        <w:t xml:space="preserve"> suất quà với tổng số tiền </w:t>
      </w:r>
      <w:r w:rsidR="006167E0">
        <w:rPr>
          <w:iCs/>
          <w:color w:val="000000" w:themeColor="text1"/>
          <w:sz w:val="28"/>
          <w:szCs w:val="28"/>
        </w:rPr>
        <w:t>7</w:t>
      </w:r>
      <w:r w:rsidR="00225C78">
        <w:rPr>
          <w:iCs/>
          <w:color w:val="000000" w:themeColor="text1"/>
          <w:sz w:val="28"/>
          <w:szCs w:val="28"/>
        </w:rPr>
        <w:t>.</w:t>
      </w:r>
      <w:r w:rsidR="006167E0">
        <w:rPr>
          <w:iCs/>
          <w:color w:val="000000" w:themeColor="text1"/>
          <w:sz w:val="28"/>
          <w:szCs w:val="28"/>
        </w:rPr>
        <w:t>177</w:t>
      </w:r>
      <w:r w:rsidR="00225C78">
        <w:rPr>
          <w:iCs/>
          <w:color w:val="000000" w:themeColor="text1"/>
          <w:sz w:val="28"/>
          <w:szCs w:val="28"/>
        </w:rPr>
        <w:t xml:space="preserve"> triệu đồng cho</w:t>
      </w:r>
      <w:r w:rsidR="00712576">
        <w:rPr>
          <w:iCs/>
          <w:color w:val="000000" w:themeColor="text1"/>
          <w:sz w:val="28"/>
          <w:szCs w:val="28"/>
        </w:rPr>
        <w:t xml:space="preserve"> các cháu con đoàn viên nhân dịp năm học mới và Tết Trung thu 2022</w:t>
      </w:r>
      <w:r w:rsidR="00160E9D">
        <w:rPr>
          <w:iCs/>
          <w:color w:val="000000" w:themeColor="text1"/>
          <w:sz w:val="28"/>
          <w:szCs w:val="28"/>
        </w:rPr>
        <w:t>.</w:t>
      </w:r>
    </w:p>
    <w:p w:rsidR="00D87893" w:rsidRPr="003B2BF1" w:rsidRDefault="00D00CB5" w:rsidP="005C61D3">
      <w:pPr>
        <w:spacing w:before="80" w:after="80" w:line="288" w:lineRule="auto"/>
        <w:ind w:firstLine="680"/>
        <w:jc w:val="both"/>
        <w:rPr>
          <w:iCs/>
          <w:color w:val="000000" w:themeColor="text1"/>
          <w:sz w:val="28"/>
          <w:szCs w:val="28"/>
        </w:rPr>
      </w:pPr>
      <w:r>
        <w:rPr>
          <w:iCs/>
          <w:color w:val="000000" w:themeColor="text1"/>
          <w:sz w:val="28"/>
          <w:szCs w:val="28"/>
        </w:rPr>
        <w:t>P</w:t>
      </w:r>
      <w:r w:rsidR="00D87893">
        <w:rPr>
          <w:iCs/>
          <w:color w:val="000000" w:themeColor="text1"/>
          <w:sz w:val="28"/>
          <w:szCs w:val="28"/>
        </w:rPr>
        <w:t xml:space="preserve">hối hợp tuyên truyền, vận động đoàn viên, </w:t>
      </w:r>
      <w:r>
        <w:rPr>
          <w:iCs/>
          <w:color w:val="000000" w:themeColor="text1"/>
          <w:sz w:val="28"/>
          <w:szCs w:val="28"/>
        </w:rPr>
        <w:t>CNLĐ trong các KCN</w:t>
      </w:r>
      <w:r w:rsidR="00D87893">
        <w:rPr>
          <w:iCs/>
          <w:color w:val="000000" w:themeColor="text1"/>
          <w:sz w:val="28"/>
          <w:szCs w:val="28"/>
        </w:rPr>
        <w:t xml:space="preserve"> tham gia hiến máu tình nguyệnvới </w:t>
      </w:r>
      <w:r w:rsidR="005A5FDC">
        <w:rPr>
          <w:iCs/>
          <w:color w:val="000000" w:themeColor="text1"/>
          <w:sz w:val="28"/>
          <w:szCs w:val="28"/>
        </w:rPr>
        <w:t>400</w:t>
      </w:r>
      <w:r w:rsidR="00D87893">
        <w:rPr>
          <w:iCs/>
          <w:color w:val="000000" w:themeColor="text1"/>
          <w:sz w:val="28"/>
          <w:szCs w:val="28"/>
        </w:rPr>
        <w:t xml:space="preserve"> người tham gia thu được </w:t>
      </w:r>
      <w:r w:rsidR="005A5FDC">
        <w:rPr>
          <w:iCs/>
          <w:color w:val="000000" w:themeColor="text1"/>
          <w:sz w:val="28"/>
          <w:szCs w:val="28"/>
        </w:rPr>
        <w:t>361</w:t>
      </w:r>
      <w:r w:rsidR="00D87893">
        <w:rPr>
          <w:iCs/>
          <w:color w:val="000000" w:themeColor="text1"/>
          <w:sz w:val="28"/>
          <w:szCs w:val="28"/>
        </w:rPr>
        <w:t xml:space="preserve"> đơn vị máu.</w:t>
      </w:r>
    </w:p>
    <w:p w:rsidR="00FA612D" w:rsidRDefault="00FA612D" w:rsidP="005C61D3">
      <w:pPr>
        <w:pStyle w:val="NormalWeb"/>
        <w:spacing w:before="80" w:beforeAutospacing="0" w:after="80" w:afterAutospacing="0" w:line="288" w:lineRule="auto"/>
        <w:ind w:firstLine="680"/>
        <w:jc w:val="both"/>
        <w:rPr>
          <w:bCs/>
          <w:i/>
          <w:color w:val="000000" w:themeColor="text1"/>
          <w:sz w:val="28"/>
          <w:szCs w:val="28"/>
        </w:rPr>
      </w:pPr>
      <w:r w:rsidRPr="00E9398F">
        <w:rPr>
          <w:bCs/>
          <w:i/>
          <w:color w:val="000000" w:themeColor="text1"/>
          <w:sz w:val="28"/>
          <w:szCs w:val="28"/>
        </w:rPr>
        <w:t>* Công tác xây dựng tổ chức Công đoàn vững mạnh</w:t>
      </w:r>
    </w:p>
    <w:p w:rsidR="00A534B2" w:rsidRDefault="00DC0B93" w:rsidP="005C61D3">
      <w:pPr>
        <w:pStyle w:val="NormalWeb"/>
        <w:spacing w:before="80" w:beforeAutospacing="0" w:after="80" w:afterAutospacing="0" w:line="288" w:lineRule="auto"/>
        <w:ind w:firstLine="680"/>
        <w:jc w:val="both"/>
        <w:rPr>
          <w:bCs/>
          <w:iCs/>
          <w:color w:val="000000" w:themeColor="text1"/>
          <w:sz w:val="28"/>
          <w:szCs w:val="28"/>
        </w:rPr>
      </w:pPr>
      <w:r>
        <w:rPr>
          <w:bCs/>
          <w:iCs/>
          <w:color w:val="000000" w:themeColor="text1"/>
          <w:sz w:val="28"/>
          <w:szCs w:val="28"/>
        </w:rPr>
        <w:t>LĐLĐ tỉnh tổ chức Hội nghị cán bộ chủ chốt và Hội nghị BCH LĐLĐ tỉnh lần thứ XII</w:t>
      </w:r>
      <w:r w:rsidR="002D7449">
        <w:rPr>
          <w:bCs/>
          <w:iCs/>
          <w:color w:val="000000" w:themeColor="text1"/>
          <w:sz w:val="28"/>
          <w:szCs w:val="28"/>
        </w:rPr>
        <w:t xml:space="preserve"> thực hiện quy trình lấy phiếu tín nhiệm</w:t>
      </w:r>
      <w:r w:rsidR="00626F19">
        <w:rPr>
          <w:bCs/>
          <w:iCs/>
          <w:color w:val="000000" w:themeColor="text1"/>
          <w:sz w:val="28"/>
          <w:szCs w:val="28"/>
        </w:rPr>
        <w:t xml:space="preserve">, </w:t>
      </w:r>
      <w:r w:rsidR="002D7449">
        <w:rPr>
          <w:bCs/>
          <w:iCs/>
          <w:color w:val="000000" w:themeColor="text1"/>
          <w:sz w:val="28"/>
          <w:szCs w:val="28"/>
        </w:rPr>
        <w:t>tiến hành bầu bổ sung 01 Uỷ viên Ban Thường vụ và 02 Uỷ viên BCH LĐLĐ tỉnh nhiệm kỳ 2018-2023.</w:t>
      </w:r>
      <w:r w:rsidR="009408C5">
        <w:rPr>
          <w:bCs/>
          <w:iCs/>
          <w:color w:val="000000" w:themeColor="text1"/>
          <w:sz w:val="28"/>
          <w:szCs w:val="28"/>
        </w:rPr>
        <w:t>Quyết định t</w:t>
      </w:r>
      <w:r w:rsidR="0018142B">
        <w:rPr>
          <w:bCs/>
          <w:iCs/>
          <w:color w:val="000000" w:themeColor="text1"/>
          <w:sz w:val="28"/>
          <w:szCs w:val="28"/>
        </w:rPr>
        <w:t xml:space="preserve">hành lập các tiểu ban </w:t>
      </w:r>
      <w:r w:rsidR="009408C5">
        <w:rPr>
          <w:bCs/>
          <w:iCs/>
          <w:color w:val="000000" w:themeColor="text1"/>
          <w:sz w:val="28"/>
          <w:szCs w:val="28"/>
        </w:rPr>
        <w:t>Đại hội XVI Công đoàn tỉnh Ninh Bình, nhiệm kỳ 2023-2028.</w:t>
      </w:r>
    </w:p>
    <w:p w:rsidR="00F52DC2" w:rsidRPr="00207C26" w:rsidRDefault="00EF6B21" w:rsidP="005C61D3">
      <w:pPr>
        <w:pStyle w:val="NormalWeb"/>
        <w:spacing w:before="80" w:beforeAutospacing="0" w:after="80" w:afterAutospacing="0" w:line="288" w:lineRule="auto"/>
        <w:ind w:firstLine="680"/>
        <w:jc w:val="both"/>
        <w:rPr>
          <w:bCs/>
          <w:iCs/>
          <w:color w:val="000000" w:themeColor="text1"/>
          <w:sz w:val="28"/>
          <w:szCs w:val="28"/>
        </w:rPr>
      </w:pPr>
      <w:r>
        <w:rPr>
          <w:bCs/>
          <w:iCs/>
          <w:color w:val="000000" w:themeColor="text1"/>
          <w:sz w:val="28"/>
          <w:szCs w:val="28"/>
        </w:rPr>
        <w:t>Các công đoàn cấp trên trực tiếp cơ sở</w:t>
      </w:r>
      <w:r w:rsidR="00F52DC2">
        <w:rPr>
          <w:bCs/>
          <w:iCs/>
          <w:color w:val="000000" w:themeColor="text1"/>
          <w:sz w:val="28"/>
          <w:szCs w:val="28"/>
        </w:rPr>
        <w:t xml:space="preserve"> tiếp tục tổ chức các lớp tập huấn về </w:t>
      </w:r>
      <w:r w:rsidR="00626F19">
        <w:rPr>
          <w:bCs/>
          <w:iCs/>
          <w:color w:val="000000" w:themeColor="text1"/>
          <w:sz w:val="28"/>
          <w:szCs w:val="28"/>
        </w:rPr>
        <w:t>công tác tổ chức Đại hội công đoàn các cấp</w:t>
      </w:r>
      <w:r w:rsidR="00F52DC2">
        <w:rPr>
          <w:bCs/>
          <w:iCs/>
          <w:color w:val="000000" w:themeColor="text1"/>
          <w:sz w:val="28"/>
          <w:szCs w:val="28"/>
        </w:rPr>
        <w:t xml:space="preserve"> cho đội ngũ cán bộ công đoàn cơ sở</w:t>
      </w:r>
      <w:r w:rsidR="00CB744F">
        <w:rPr>
          <w:rStyle w:val="FootnoteReference"/>
          <w:bCs/>
          <w:iCs/>
          <w:color w:val="000000" w:themeColor="text1"/>
          <w:sz w:val="28"/>
          <w:szCs w:val="28"/>
        </w:rPr>
        <w:footnoteReference w:id="4"/>
      </w:r>
      <w:r w:rsidR="00F52DC2">
        <w:rPr>
          <w:bCs/>
          <w:iCs/>
          <w:color w:val="000000" w:themeColor="text1"/>
          <w:sz w:val="28"/>
          <w:szCs w:val="28"/>
        </w:rPr>
        <w:t>.</w:t>
      </w:r>
      <w:r w:rsidR="00503A47">
        <w:rPr>
          <w:bCs/>
          <w:iCs/>
          <w:color w:val="000000" w:themeColor="text1"/>
          <w:sz w:val="28"/>
          <w:szCs w:val="28"/>
        </w:rPr>
        <w:t xml:space="preserve"> Chỉ đạo, hướng dẫn </w:t>
      </w:r>
      <w:r w:rsidR="007B01F9">
        <w:rPr>
          <w:bCs/>
          <w:iCs/>
          <w:color w:val="000000" w:themeColor="text1"/>
          <w:sz w:val="28"/>
          <w:szCs w:val="28"/>
        </w:rPr>
        <w:t>11</w:t>
      </w:r>
      <w:r w:rsidR="00503A47">
        <w:rPr>
          <w:bCs/>
          <w:iCs/>
          <w:color w:val="000000" w:themeColor="text1"/>
          <w:sz w:val="28"/>
          <w:szCs w:val="28"/>
        </w:rPr>
        <w:t xml:space="preserve"> CĐCS tiến hành kiện toàn BCH và các chức danh công đoàn.</w:t>
      </w:r>
      <w:r w:rsidR="00B83660">
        <w:rPr>
          <w:bCs/>
          <w:iCs/>
          <w:color w:val="000000" w:themeColor="text1"/>
          <w:sz w:val="28"/>
          <w:szCs w:val="28"/>
        </w:rPr>
        <w:t xml:space="preserve"> Trong tháng</w:t>
      </w:r>
      <w:r>
        <w:rPr>
          <w:bCs/>
          <w:iCs/>
          <w:color w:val="000000" w:themeColor="text1"/>
          <w:sz w:val="28"/>
          <w:szCs w:val="28"/>
        </w:rPr>
        <w:t>,</w:t>
      </w:r>
      <w:r w:rsidR="00B83660">
        <w:rPr>
          <w:bCs/>
          <w:iCs/>
          <w:color w:val="000000" w:themeColor="text1"/>
          <w:sz w:val="28"/>
          <w:szCs w:val="28"/>
        </w:rPr>
        <w:t xml:space="preserve"> thành lập mới 0</w:t>
      </w:r>
      <w:r w:rsidR="007B01F9">
        <w:rPr>
          <w:bCs/>
          <w:iCs/>
          <w:color w:val="000000" w:themeColor="text1"/>
          <w:sz w:val="28"/>
          <w:szCs w:val="28"/>
        </w:rPr>
        <w:t>3</w:t>
      </w:r>
      <w:r w:rsidR="00B83660">
        <w:rPr>
          <w:bCs/>
          <w:iCs/>
          <w:color w:val="000000" w:themeColor="text1"/>
          <w:sz w:val="28"/>
          <w:szCs w:val="28"/>
        </w:rPr>
        <w:t xml:space="preserve"> CĐCS, kết nạp mới </w:t>
      </w:r>
      <w:r w:rsidR="007B01F9">
        <w:rPr>
          <w:bCs/>
          <w:iCs/>
          <w:color w:val="000000" w:themeColor="text1"/>
          <w:sz w:val="28"/>
          <w:szCs w:val="28"/>
        </w:rPr>
        <w:t>117</w:t>
      </w:r>
      <w:r w:rsidR="00B83660">
        <w:rPr>
          <w:bCs/>
          <w:iCs/>
          <w:color w:val="000000" w:themeColor="text1"/>
          <w:sz w:val="28"/>
          <w:szCs w:val="28"/>
        </w:rPr>
        <w:t xml:space="preserve"> đoàn viên công đoàn</w:t>
      </w:r>
      <w:r w:rsidR="00C10591">
        <w:rPr>
          <w:rStyle w:val="FootnoteReference"/>
          <w:bCs/>
          <w:iCs/>
          <w:color w:val="000000" w:themeColor="text1"/>
          <w:sz w:val="28"/>
          <w:szCs w:val="28"/>
        </w:rPr>
        <w:footnoteReference w:id="5"/>
      </w:r>
      <w:r w:rsidR="00B83660">
        <w:rPr>
          <w:bCs/>
          <w:iCs/>
          <w:color w:val="000000" w:themeColor="text1"/>
          <w:sz w:val="28"/>
          <w:szCs w:val="28"/>
        </w:rPr>
        <w:t xml:space="preserve">. </w:t>
      </w:r>
    </w:p>
    <w:p w:rsidR="00991173" w:rsidRDefault="00991173" w:rsidP="005C61D3">
      <w:pPr>
        <w:pStyle w:val="NormalWeb"/>
        <w:spacing w:before="80" w:beforeAutospacing="0" w:after="80" w:afterAutospacing="0" w:line="288" w:lineRule="auto"/>
        <w:ind w:firstLine="680"/>
        <w:jc w:val="both"/>
        <w:rPr>
          <w:bCs/>
          <w:i/>
          <w:iCs/>
          <w:color w:val="000000" w:themeColor="text1"/>
          <w:sz w:val="28"/>
          <w:szCs w:val="28"/>
        </w:rPr>
      </w:pPr>
      <w:r w:rsidRPr="00E9398F">
        <w:rPr>
          <w:bCs/>
          <w:i/>
          <w:iCs/>
          <w:color w:val="000000" w:themeColor="text1"/>
          <w:sz w:val="28"/>
          <w:szCs w:val="28"/>
        </w:rPr>
        <w:t>* Tổ chức các phong trào thi đua</w:t>
      </w:r>
    </w:p>
    <w:p w:rsidR="0061629F" w:rsidRDefault="00323B53" w:rsidP="005C61D3">
      <w:pPr>
        <w:pStyle w:val="NormalWeb"/>
        <w:shd w:val="clear" w:color="auto" w:fill="FFFFFF"/>
        <w:spacing w:before="60" w:beforeAutospacing="0" w:after="0" w:afterAutospacing="0" w:line="288" w:lineRule="auto"/>
        <w:ind w:firstLine="720"/>
        <w:jc w:val="both"/>
        <w:rPr>
          <w:sz w:val="28"/>
          <w:szCs w:val="28"/>
        </w:rPr>
      </w:pPr>
      <w:r>
        <w:rPr>
          <w:sz w:val="28"/>
          <w:szCs w:val="28"/>
        </w:rPr>
        <w:t>LĐLĐ tỉnh x</w:t>
      </w:r>
      <w:r w:rsidR="0061629F">
        <w:rPr>
          <w:sz w:val="28"/>
          <w:szCs w:val="28"/>
        </w:rPr>
        <w:t xml:space="preserve">ét khen thưởng </w:t>
      </w:r>
      <w:r w:rsidR="0061629F" w:rsidRPr="00F84E48">
        <w:rPr>
          <w:sz w:val="28"/>
          <w:szCs w:val="28"/>
        </w:rPr>
        <w:t xml:space="preserve">trong công tác phổ biến </w:t>
      </w:r>
      <w:r w:rsidR="0061629F">
        <w:rPr>
          <w:sz w:val="28"/>
          <w:szCs w:val="28"/>
        </w:rPr>
        <w:t>Giáo dục pháp luật</w:t>
      </w:r>
      <w:r w:rsidR="0061629F" w:rsidRPr="00F84E48">
        <w:rPr>
          <w:sz w:val="28"/>
          <w:szCs w:val="28"/>
        </w:rPr>
        <w:t xml:space="preserve"> g</w:t>
      </w:r>
      <w:r w:rsidR="0061629F">
        <w:rPr>
          <w:sz w:val="28"/>
          <w:szCs w:val="28"/>
        </w:rPr>
        <w:t>iai đoạn</w:t>
      </w:r>
      <w:r w:rsidR="0061629F" w:rsidRPr="00F84E48">
        <w:rPr>
          <w:sz w:val="28"/>
          <w:szCs w:val="28"/>
        </w:rPr>
        <w:t xml:space="preserve"> 2012-2022</w:t>
      </w:r>
      <w:r w:rsidR="0061629F">
        <w:rPr>
          <w:sz w:val="28"/>
          <w:szCs w:val="28"/>
        </w:rPr>
        <w:t xml:space="preserve">; </w:t>
      </w:r>
      <w:r>
        <w:rPr>
          <w:sz w:val="28"/>
          <w:szCs w:val="28"/>
        </w:rPr>
        <w:t>X</w:t>
      </w:r>
      <w:r w:rsidR="0061629F">
        <w:rPr>
          <w:sz w:val="28"/>
          <w:szCs w:val="28"/>
        </w:rPr>
        <w:t>em xét</w:t>
      </w:r>
      <w:r w:rsidR="00C7303A">
        <w:rPr>
          <w:sz w:val="28"/>
          <w:szCs w:val="28"/>
        </w:rPr>
        <w:t xml:space="preserve">, </w:t>
      </w:r>
      <w:r w:rsidR="0061629F" w:rsidRPr="004C04B5">
        <w:rPr>
          <w:sz w:val="28"/>
          <w:szCs w:val="28"/>
        </w:rPr>
        <w:t xml:space="preserve">đề nghị vinh danh </w:t>
      </w:r>
      <w:r w:rsidR="0061629F" w:rsidRPr="00525F68">
        <w:rPr>
          <w:bCs/>
          <w:spacing w:val="-2"/>
          <w:sz w:val="28"/>
          <w:szCs w:val="28"/>
          <w:lang w:val="pt-BR"/>
        </w:rPr>
        <w:t>Công ty TNHH MCNEX Vina</w:t>
      </w:r>
      <w:r w:rsidR="0061629F" w:rsidRPr="00525F68">
        <w:rPr>
          <w:sz w:val="28"/>
          <w:szCs w:val="28"/>
        </w:rPr>
        <w:t>, khu công nghiệp Phúc Sơn,tỉnh Ninh Bình</w:t>
      </w:r>
      <w:r w:rsidR="0061629F" w:rsidRPr="00A346B7">
        <w:rPr>
          <w:bCs/>
          <w:spacing w:val="-2"/>
          <w:sz w:val="28"/>
          <w:szCs w:val="28"/>
          <w:lang w:val="pt-BR"/>
        </w:rPr>
        <w:t xml:space="preserve">là </w:t>
      </w:r>
      <w:r w:rsidR="0061629F" w:rsidRPr="00A346B7">
        <w:rPr>
          <w:sz w:val="28"/>
          <w:szCs w:val="28"/>
        </w:rPr>
        <w:t>"</w:t>
      </w:r>
      <w:r w:rsidR="0061629F" w:rsidRPr="004C04B5">
        <w:rPr>
          <w:sz w:val="28"/>
          <w:szCs w:val="28"/>
        </w:rPr>
        <w:t>Doanh nghiệp tiêu biểu vì NLĐ" năm 2022</w:t>
      </w:r>
      <w:r w:rsidR="0061629F">
        <w:rPr>
          <w:sz w:val="28"/>
          <w:szCs w:val="28"/>
        </w:rPr>
        <w:t>.</w:t>
      </w:r>
    </w:p>
    <w:p w:rsidR="0061629F" w:rsidRPr="0061629F" w:rsidRDefault="0090715D" w:rsidP="005C61D3">
      <w:pPr>
        <w:shd w:val="clear" w:color="auto" w:fill="FFFFFF"/>
        <w:spacing w:before="60" w:line="288" w:lineRule="auto"/>
        <w:ind w:firstLine="700"/>
        <w:jc w:val="both"/>
        <w:rPr>
          <w:spacing w:val="-2"/>
          <w:sz w:val="28"/>
          <w:szCs w:val="28"/>
        </w:rPr>
      </w:pPr>
      <w:r>
        <w:rPr>
          <w:color w:val="000000"/>
          <w:spacing w:val="-2"/>
          <w:sz w:val="28"/>
          <w:szCs w:val="28"/>
        </w:rPr>
        <w:t>Hưởng ứng chương trình “1 triệu sáng kiến” của Tổng Liên đoàn,</w:t>
      </w:r>
      <w:r w:rsidR="0061629F" w:rsidRPr="0061629F">
        <w:rPr>
          <w:spacing w:val="-2"/>
          <w:sz w:val="28"/>
          <w:szCs w:val="28"/>
        </w:rPr>
        <w:t xml:space="preserve"> đến ngày </w:t>
      </w:r>
      <w:r w:rsidR="0061629F">
        <w:rPr>
          <w:spacing w:val="-2"/>
          <w:sz w:val="28"/>
          <w:szCs w:val="28"/>
        </w:rPr>
        <w:t>20</w:t>
      </w:r>
      <w:r w:rsidR="0061629F" w:rsidRPr="0061629F">
        <w:rPr>
          <w:spacing w:val="-2"/>
          <w:sz w:val="28"/>
          <w:szCs w:val="28"/>
        </w:rPr>
        <w:t>/9/2022, toàn tỉnh 5.503 sáng kiến tham gia (trong đó có 5.232 sáng kiến hợp lệ, 271 sáng kiến đang xem xét), xếp thứ 31/82 toàn quốc.</w:t>
      </w:r>
    </w:p>
    <w:p w:rsidR="00AD0F17" w:rsidRDefault="00FA612D" w:rsidP="005C61D3">
      <w:pPr>
        <w:spacing w:before="80" w:after="80" w:line="288" w:lineRule="auto"/>
        <w:ind w:firstLine="680"/>
        <w:jc w:val="both"/>
        <w:rPr>
          <w:color w:val="000000" w:themeColor="text1"/>
          <w:sz w:val="28"/>
          <w:szCs w:val="28"/>
        </w:rPr>
      </w:pPr>
      <w:r w:rsidRPr="00E9398F">
        <w:rPr>
          <w:i/>
          <w:color w:val="000000" w:themeColor="text1"/>
          <w:sz w:val="28"/>
          <w:szCs w:val="28"/>
        </w:rPr>
        <w:t>* Công tác tài chính công đoàn và hoạt động của UBKT:</w:t>
      </w:r>
    </w:p>
    <w:p w:rsidR="007C29AE" w:rsidRPr="00E9398F" w:rsidRDefault="007C29AE" w:rsidP="005C61D3">
      <w:pPr>
        <w:spacing w:before="80" w:after="80" w:line="288" w:lineRule="auto"/>
        <w:ind w:firstLine="680"/>
        <w:jc w:val="both"/>
        <w:rPr>
          <w:color w:val="000000" w:themeColor="text1"/>
          <w:sz w:val="28"/>
          <w:szCs w:val="28"/>
        </w:rPr>
      </w:pPr>
      <w:r>
        <w:rPr>
          <w:color w:val="000000" w:themeColor="text1"/>
          <w:sz w:val="28"/>
          <w:szCs w:val="28"/>
        </w:rPr>
        <w:t>Hướng dẫn, kiểm tra thực hiện chế độ và phần mềm kế toán công đoàn tại 0</w:t>
      </w:r>
      <w:r w:rsidR="00385853">
        <w:rPr>
          <w:color w:val="000000" w:themeColor="text1"/>
          <w:sz w:val="28"/>
          <w:szCs w:val="28"/>
        </w:rPr>
        <w:t>6</w:t>
      </w:r>
      <w:r>
        <w:rPr>
          <w:color w:val="000000" w:themeColor="text1"/>
          <w:sz w:val="28"/>
          <w:szCs w:val="28"/>
        </w:rPr>
        <w:t xml:space="preserve"> đơn vị; </w:t>
      </w:r>
      <w:r w:rsidR="00FE60EF">
        <w:rPr>
          <w:color w:val="000000" w:themeColor="text1"/>
          <w:sz w:val="28"/>
          <w:szCs w:val="28"/>
        </w:rPr>
        <w:t>LĐLĐ tỉnh t</w:t>
      </w:r>
      <w:r w:rsidR="00385853">
        <w:rPr>
          <w:color w:val="000000" w:themeColor="text1"/>
          <w:sz w:val="28"/>
          <w:szCs w:val="28"/>
        </w:rPr>
        <w:t>ổ chức giám sát</w:t>
      </w:r>
      <w:r w:rsidR="00FE60EF">
        <w:rPr>
          <w:color w:val="000000" w:themeColor="text1"/>
          <w:sz w:val="28"/>
          <w:szCs w:val="28"/>
        </w:rPr>
        <w:t xml:space="preserve"> tại Trường Trung cấp KT-DL Công đoàn Ninh Bình; </w:t>
      </w:r>
      <w:r>
        <w:rPr>
          <w:color w:val="000000" w:themeColor="text1"/>
          <w:sz w:val="28"/>
          <w:szCs w:val="28"/>
        </w:rPr>
        <w:t xml:space="preserve">Các công đoàn cấp trên cơ sở tổ chức </w:t>
      </w:r>
      <w:r w:rsidR="00FE60EF">
        <w:rPr>
          <w:color w:val="000000" w:themeColor="text1"/>
          <w:sz w:val="28"/>
          <w:szCs w:val="28"/>
        </w:rPr>
        <w:t>09</w:t>
      </w:r>
      <w:r w:rsidR="007F2960">
        <w:rPr>
          <w:color w:val="000000" w:themeColor="text1"/>
          <w:sz w:val="28"/>
          <w:szCs w:val="28"/>
        </w:rPr>
        <w:t xml:space="preserve"> cuộc kiểm tra Điều lệ Công đoàn Việt Nam và tài chính công đoàn</w:t>
      </w:r>
      <w:r w:rsidR="002C48FF">
        <w:rPr>
          <w:rStyle w:val="FootnoteReference"/>
          <w:color w:val="000000" w:themeColor="text1"/>
          <w:sz w:val="28"/>
          <w:szCs w:val="28"/>
        </w:rPr>
        <w:footnoteReference w:id="6"/>
      </w:r>
      <w:r w:rsidR="007F2960">
        <w:rPr>
          <w:color w:val="000000" w:themeColor="text1"/>
          <w:sz w:val="28"/>
          <w:szCs w:val="28"/>
        </w:rPr>
        <w:t>.</w:t>
      </w:r>
    </w:p>
    <w:p w:rsidR="00FA612D" w:rsidRPr="00E9398F" w:rsidRDefault="004A6D8A" w:rsidP="005C61D3">
      <w:pPr>
        <w:tabs>
          <w:tab w:val="left" w:pos="900"/>
          <w:tab w:val="left" w:pos="990"/>
        </w:tabs>
        <w:spacing w:before="80" w:after="80" w:line="288" w:lineRule="auto"/>
        <w:jc w:val="both"/>
        <w:rPr>
          <w:b/>
          <w:i/>
          <w:iCs/>
          <w:color w:val="000000" w:themeColor="text1"/>
          <w:sz w:val="28"/>
          <w:szCs w:val="28"/>
        </w:rPr>
      </w:pPr>
      <w:r w:rsidRPr="00E9398F">
        <w:rPr>
          <w:color w:val="000000" w:themeColor="text1"/>
          <w:sz w:val="28"/>
          <w:szCs w:val="28"/>
        </w:rPr>
        <w:lastRenderedPageBreak/>
        <w:tab/>
      </w:r>
      <w:r w:rsidR="00FA612D" w:rsidRPr="00E9398F">
        <w:rPr>
          <w:b/>
          <w:i/>
          <w:iCs/>
          <w:color w:val="000000" w:themeColor="text1"/>
          <w:sz w:val="28"/>
          <w:szCs w:val="28"/>
        </w:rPr>
        <w:t>2.2. Kết quả hoạt động của LĐLĐ các huyện, TP, CĐN</w:t>
      </w:r>
    </w:p>
    <w:p w:rsidR="007A3771" w:rsidRDefault="00FA612D" w:rsidP="005C61D3">
      <w:pPr>
        <w:spacing w:before="80" w:after="80" w:line="288" w:lineRule="auto"/>
        <w:ind w:firstLine="680"/>
        <w:jc w:val="both"/>
        <w:rPr>
          <w:b/>
          <w:i/>
          <w:color w:val="000000" w:themeColor="text1"/>
          <w:sz w:val="28"/>
          <w:szCs w:val="28"/>
          <w:lang w:val="pt-BR"/>
        </w:rPr>
      </w:pPr>
      <w:r w:rsidRPr="00E9398F">
        <w:rPr>
          <w:b/>
          <w:i/>
          <w:color w:val="000000" w:themeColor="text1"/>
          <w:sz w:val="28"/>
          <w:szCs w:val="28"/>
          <w:lang w:val="pt-BR"/>
        </w:rPr>
        <w:t>* LĐLĐ thành phố Ninh Bình:</w:t>
      </w:r>
    </w:p>
    <w:p w:rsidR="00F23C3D" w:rsidRDefault="00BC5B26" w:rsidP="005C61D3">
      <w:pPr>
        <w:spacing w:before="80" w:after="80" w:line="288" w:lineRule="auto"/>
        <w:ind w:firstLine="680"/>
        <w:jc w:val="both"/>
        <w:rPr>
          <w:color w:val="000000" w:themeColor="text1"/>
          <w:sz w:val="28"/>
          <w:szCs w:val="28"/>
          <w:lang w:val="pt-BR"/>
        </w:rPr>
      </w:pPr>
      <w:r>
        <w:rPr>
          <w:color w:val="000000" w:themeColor="text1"/>
          <w:sz w:val="28"/>
          <w:szCs w:val="28"/>
          <w:lang w:val="pt-BR" w:eastAsia="vi-VN"/>
        </w:rPr>
        <w:t>T</w:t>
      </w:r>
      <w:r w:rsidR="00F23C3D">
        <w:rPr>
          <w:color w:val="000000" w:themeColor="text1"/>
          <w:sz w:val="28"/>
          <w:szCs w:val="28"/>
          <w:lang w:val="pt-BR" w:eastAsia="vi-VN"/>
        </w:rPr>
        <w:t>ổ chức Hội nghị tổng kết công tác công đoàn năm học 2021-2022, trao khen thưởng cho 9 tập thể và 17 cá nhân tiêu biểu, xuất sắc trong hoạt động công đoàn</w:t>
      </w:r>
      <w:r>
        <w:rPr>
          <w:color w:val="000000" w:themeColor="text1"/>
          <w:sz w:val="28"/>
          <w:szCs w:val="28"/>
          <w:lang w:val="pt-BR" w:eastAsia="vi-VN"/>
        </w:rPr>
        <w:t>. T</w:t>
      </w:r>
      <w:r w:rsidR="00F23C3D">
        <w:rPr>
          <w:color w:val="000000" w:themeColor="text1"/>
          <w:sz w:val="28"/>
          <w:szCs w:val="28"/>
          <w:lang w:val="pt-BR" w:eastAsia="vi-VN"/>
        </w:rPr>
        <w:t xml:space="preserve">ập huấn công tác Đại hội công đoàn cho các đồng chí cán bộ </w:t>
      </w:r>
      <w:r>
        <w:rPr>
          <w:color w:val="000000" w:themeColor="text1"/>
          <w:sz w:val="28"/>
          <w:szCs w:val="28"/>
          <w:lang w:val="pt-BR" w:eastAsia="vi-VN"/>
        </w:rPr>
        <w:t>c</w:t>
      </w:r>
      <w:r w:rsidR="00F23C3D">
        <w:rPr>
          <w:color w:val="000000" w:themeColor="text1"/>
          <w:sz w:val="28"/>
          <w:szCs w:val="28"/>
          <w:lang w:val="pt-BR" w:eastAsia="vi-VN"/>
        </w:rPr>
        <w:t>ông đoàn cơ sở</w:t>
      </w:r>
      <w:r w:rsidR="00A445F8">
        <w:rPr>
          <w:color w:val="000000" w:themeColor="text1"/>
          <w:sz w:val="28"/>
          <w:szCs w:val="28"/>
          <w:lang w:val="pt-BR" w:eastAsia="vi-VN"/>
        </w:rPr>
        <w:t xml:space="preserve">; </w:t>
      </w:r>
      <w:r w:rsidR="00F23C3D">
        <w:rPr>
          <w:color w:val="000000" w:themeColor="text1"/>
          <w:sz w:val="28"/>
          <w:szCs w:val="28"/>
          <w:lang w:val="pt-BR"/>
        </w:rPr>
        <w:t xml:space="preserve">Chỉ đạo các CĐCS tổ chức vui tết Trung thu cho các cháu là con CBCNVCLĐ, trao thưởng cho các cháu đạt thành tích cao trong học tập. </w:t>
      </w:r>
    </w:p>
    <w:p w:rsidR="00D11685" w:rsidRDefault="00953964" w:rsidP="005C61D3">
      <w:pPr>
        <w:spacing w:before="80" w:after="80" w:line="288" w:lineRule="auto"/>
        <w:jc w:val="both"/>
        <w:rPr>
          <w:color w:val="000000" w:themeColor="text1"/>
          <w:sz w:val="28"/>
          <w:szCs w:val="28"/>
          <w:lang w:val="pt-BR"/>
        </w:rPr>
      </w:pPr>
      <w:r w:rsidRPr="00A849E5">
        <w:rPr>
          <w:sz w:val="28"/>
          <w:szCs w:val="28"/>
          <w:lang w:val="pt-BR" w:eastAsia="vi-VN"/>
        </w:rPr>
        <w:tab/>
      </w:r>
      <w:r w:rsidR="00FA612D" w:rsidRPr="00502760">
        <w:rPr>
          <w:b/>
          <w:i/>
          <w:color w:val="000000" w:themeColor="text1"/>
          <w:sz w:val="28"/>
          <w:szCs w:val="28"/>
          <w:lang w:val="pt-BR"/>
        </w:rPr>
        <w:t>* LĐLĐ thành phố Tam Điệp:</w:t>
      </w:r>
    </w:p>
    <w:p w:rsidR="00B25170" w:rsidRPr="001B3ED8" w:rsidRDefault="00B25170" w:rsidP="005C61D3">
      <w:pPr>
        <w:spacing w:before="60" w:line="288" w:lineRule="auto"/>
        <w:ind w:firstLine="720"/>
        <w:jc w:val="both"/>
        <w:rPr>
          <w:sz w:val="28"/>
          <w:szCs w:val="28"/>
        </w:rPr>
      </w:pPr>
      <w:r w:rsidRPr="001B3ED8">
        <w:rPr>
          <w:sz w:val="28"/>
          <w:szCs w:val="28"/>
        </w:rPr>
        <w:t>Tuyên truyền, vận động</w:t>
      </w:r>
      <w:r w:rsidR="00A445F8">
        <w:rPr>
          <w:sz w:val="28"/>
          <w:szCs w:val="28"/>
        </w:rPr>
        <w:t xml:space="preserve">, </w:t>
      </w:r>
      <w:r w:rsidRPr="001B3ED8">
        <w:rPr>
          <w:sz w:val="28"/>
          <w:szCs w:val="28"/>
        </w:rPr>
        <w:t>ra quyết định thành lập</w:t>
      </w:r>
      <w:r w:rsidR="00A445F8">
        <w:rPr>
          <w:sz w:val="28"/>
          <w:szCs w:val="28"/>
        </w:rPr>
        <w:t xml:space="preserve"> và tổ chức Lễ ra mắt</w:t>
      </w:r>
      <w:r w:rsidRPr="001B3ED8">
        <w:rPr>
          <w:sz w:val="28"/>
          <w:szCs w:val="28"/>
        </w:rPr>
        <w:t xml:space="preserve"> 02 CĐCS Công ty CP Hợp kim Sắt Tân An và Công ty Vận tải 668</w:t>
      </w:r>
      <w:r w:rsidR="00A445F8">
        <w:rPr>
          <w:sz w:val="28"/>
          <w:szCs w:val="28"/>
        </w:rPr>
        <w:t>,</w:t>
      </w:r>
      <w:r w:rsidRPr="001B3ED8">
        <w:rPr>
          <w:sz w:val="28"/>
          <w:szCs w:val="28"/>
        </w:rPr>
        <w:t xml:space="preserve"> kết nạp 91 đoàn viên công đoàn</w:t>
      </w:r>
      <w:r w:rsidR="00A445F8">
        <w:rPr>
          <w:sz w:val="28"/>
          <w:szCs w:val="28"/>
        </w:rPr>
        <w:t xml:space="preserve">; </w:t>
      </w:r>
      <w:r w:rsidRPr="001B3ED8">
        <w:rPr>
          <w:sz w:val="28"/>
          <w:szCs w:val="28"/>
        </w:rPr>
        <w:t>Tổ chức Hội nghị tuyên truyền Luật an toàn giao thông đường bộ và Luật An ninh mạng cho 250 CNLĐ tại Công ty TNHH May Phoenix</w:t>
      </w:r>
      <w:r w:rsidR="00A445F8">
        <w:rPr>
          <w:sz w:val="28"/>
          <w:szCs w:val="28"/>
        </w:rPr>
        <w:t>; Phối hợp với</w:t>
      </w:r>
      <w:r w:rsidRPr="001B3ED8">
        <w:rPr>
          <w:sz w:val="28"/>
          <w:szCs w:val="28"/>
        </w:rPr>
        <w:t xml:space="preserve"> CĐCS Công ty TNHH Giày Adora trao </w:t>
      </w:r>
      <w:r w:rsidR="00A445F8">
        <w:rPr>
          <w:sz w:val="28"/>
          <w:szCs w:val="28"/>
        </w:rPr>
        <w:t xml:space="preserve">01 suất </w:t>
      </w:r>
      <w:r w:rsidRPr="001B3ED8">
        <w:rPr>
          <w:sz w:val="28"/>
          <w:szCs w:val="28"/>
        </w:rPr>
        <w:t>học bổng trị giá 5</w:t>
      </w:r>
      <w:r w:rsidR="00A445F8">
        <w:rPr>
          <w:sz w:val="28"/>
          <w:szCs w:val="28"/>
        </w:rPr>
        <w:t xml:space="preserve"> triệu đồng</w:t>
      </w:r>
      <w:r w:rsidRPr="001B3ED8">
        <w:rPr>
          <w:sz w:val="28"/>
          <w:szCs w:val="28"/>
        </w:rPr>
        <w:t xml:space="preserve"> cho con CNLĐ có hoàn cảnh đặc biệt khó khăn vươn lên học giỏi</w:t>
      </w:r>
      <w:r w:rsidR="00134366">
        <w:rPr>
          <w:sz w:val="28"/>
          <w:szCs w:val="28"/>
        </w:rPr>
        <w:t>; T</w:t>
      </w:r>
      <w:r w:rsidRPr="001B3ED8">
        <w:rPr>
          <w:sz w:val="28"/>
          <w:szCs w:val="28"/>
        </w:rPr>
        <w:t>hăm và trao 66 suất quà với tổng số tiền 18,9</w:t>
      </w:r>
      <w:r w:rsidR="00134366">
        <w:rPr>
          <w:sz w:val="28"/>
          <w:szCs w:val="28"/>
        </w:rPr>
        <w:t xml:space="preserve"> triệu đồng</w:t>
      </w:r>
      <w:r w:rsidRPr="001B3ED8">
        <w:rPr>
          <w:sz w:val="28"/>
          <w:szCs w:val="28"/>
        </w:rPr>
        <w:t xml:space="preserve"> cho các cháu thiếu nhi con CNLĐ có hoàn cảnh đặc biệt khó khăn, mắc bệnh hiểm nghèo</w:t>
      </w:r>
      <w:r w:rsidR="00134366">
        <w:rPr>
          <w:sz w:val="28"/>
          <w:szCs w:val="28"/>
        </w:rPr>
        <w:t xml:space="preserve">, </w:t>
      </w:r>
      <w:r w:rsidRPr="001B3ED8">
        <w:rPr>
          <w:sz w:val="28"/>
          <w:szCs w:val="28"/>
        </w:rPr>
        <w:t>bị khuyết tật</w:t>
      </w:r>
      <w:r w:rsidR="00323B53">
        <w:rPr>
          <w:sz w:val="28"/>
          <w:szCs w:val="28"/>
        </w:rPr>
        <w:t xml:space="preserve"> nhân dịp Tết Trung thu</w:t>
      </w:r>
      <w:r w:rsidRPr="001B3ED8">
        <w:rPr>
          <w:sz w:val="28"/>
          <w:szCs w:val="28"/>
        </w:rPr>
        <w:t>.</w:t>
      </w:r>
    </w:p>
    <w:p w:rsidR="00D11685" w:rsidRPr="00502760" w:rsidRDefault="00FA612D" w:rsidP="005C61D3">
      <w:pPr>
        <w:spacing w:before="80" w:after="80" w:line="288" w:lineRule="auto"/>
        <w:ind w:firstLine="680"/>
        <w:jc w:val="both"/>
        <w:rPr>
          <w:b/>
          <w:i/>
          <w:color w:val="000000" w:themeColor="text1"/>
          <w:sz w:val="28"/>
          <w:szCs w:val="28"/>
        </w:rPr>
      </w:pPr>
      <w:r w:rsidRPr="00502760">
        <w:rPr>
          <w:b/>
          <w:i/>
          <w:color w:val="000000" w:themeColor="text1"/>
          <w:sz w:val="28"/>
          <w:szCs w:val="28"/>
          <w:lang w:val="pt-BR"/>
        </w:rPr>
        <w:t>*</w:t>
      </w:r>
      <w:r w:rsidRPr="00502760">
        <w:rPr>
          <w:b/>
          <w:i/>
          <w:color w:val="000000" w:themeColor="text1"/>
          <w:sz w:val="28"/>
          <w:szCs w:val="28"/>
        </w:rPr>
        <w:t xml:space="preserve"> LĐLĐ huyện Hoa Lư:</w:t>
      </w:r>
    </w:p>
    <w:p w:rsidR="00B25170" w:rsidRDefault="00B25170" w:rsidP="005C61D3">
      <w:pPr>
        <w:pStyle w:val="NormalWeb"/>
        <w:spacing w:before="0" w:beforeAutospacing="0" w:after="0" w:afterAutospacing="0" w:line="288" w:lineRule="auto"/>
        <w:ind w:firstLine="720"/>
        <w:jc w:val="both"/>
      </w:pPr>
      <w:r>
        <w:rPr>
          <w:sz w:val="28"/>
          <w:szCs w:val="28"/>
          <w:shd w:val="clear" w:color="auto" w:fill="FFFFFF"/>
        </w:rPr>
        <w:t xml:space="preserve">LĐLĐ huyện thăm và tặng 40 suất quà </w:t>
      </w:r>
      <w:r w:rsidR="00C40E5B">
        <w:rPr>
          <w:sz w:val="28"/>
          <w:szCs w:val="28"/>
          <w:shd w:val="clear" w:color="auto" w:fill="FFFFFF"/>
        </w:rPr>
        <w:t xml:space="preserve">trị giá 12 triệu đồng </w:t>
      </w:r>
      <w:r>
        <w:rPr>
          <w:sz w:val="28"/>
          <w:szCs w:val="28"/>
          <w:shd w:val="clear" w:color="auto" w:fill="FFFFFF"/>
        </w:rPr>
        <w:t>cho các cháu thiếu niên, nhi đồng</w:t>
      </w:r>
      <w:r w:rsidR="00C40E5B">
        <w:rPr>
          <w:sz w:val="28"/>
          <w:szCs w:val="28"/>
          <w:shd w:val="clear" w:color="auto" w:fill="FFFFFF"/>
        </w:rPr>
        <w:t xml:space="preserve"> con đoàn viên</w:t>
      </w:r>
      <w:r>
        <w:rPr>
          <w:spacing w:val="-6"/>
          <w:sz w:val="28"/>
          <w:szCs w:val="28"/>
          <w:shd w:val="clear" w:color="auto" w:fill="FFFFFF"/>
        </w:rPr>
        <w:t>bị khuyết tật, bệnh hiểm nghèo</w:t>
      </w:r>
      <w:r w:rsidR="00C40E5B">
        <w:rPr>
          <w:spacing w:val="-6"/>
          <w:sz w:val="28"/>
          <w:szCs w:val="28"/>
          <w:shd w:val="clear" w:color="auto" w:fill="FFFFFF"/>
        </w:rPr>
        <w:t>, vượt khó đạt thành tích cao trong học tập</w:t>
      </w:r>
      <w:r w:rsidR="00C40E5B">
        <w:rPr>
          <w:sz w:val="28"/>
          <w:szCs w:val="28"/>
          <w:shd w:val="clear" w:color="auto" w:fill="FFFFFF"/>
        </w:rPr>
        <w:t xml:space="preserve">; </w:t>
      </w:r>
      <w:r>
        <w:rPr>
          <w:color w:val="000000"/>
          <w:sz w:val="28"/>
          <w:szCs w:val="28"/>
        </w:rPr>
        <w:t>Phối hợp với Công an huyện Hoa Lư và Công ty TNHH SXTM &amp; XNK Alvin tổ chức Tuyên truyền Tháng An toàn giao thông năm 2022 cho hơn 100 CNLĐ</w:t>
      </w:r>
      <w:r w:rsidR="00C40E5B">
        <w:rPr>
          <w:color w:val="000000"/>
          <w:sz w:val="28"/>
          <w:szCs w:val="28"/>
        </w:rPr>
        <w:t xml:space="preserve">; </w:t>
      </w:r>
      <w:r>
        <w:rPr>
          <w:color w:val="000000"/>
          <w:sz w:val="28"/>
          <w:szCs w:val="28"/>
        </w:rPr>
        <w:t xml:space="preserve">Giám sát theo quyết định </w:t>
      </w:r>
      <w:r>
        <w:rPr>
          <w:color w:val="000000"/>
          <w:sz w:val="28"/>
          <w:szCs w:val="28"/>
          <w:shd w:val="clear" w:color="auto" w:fill="FFFFFF"/>
        </w:rPr>
        <w:t>217-QĐ/TW của Bộ Chính trị tại 02 đơn vị: xã Ninh Vân, Công ty TNHH Đá mỹ nghệ Lâm Tạo</w:t>
      </w:r>
      <w:r w:rsidR="00C40E5B">
        <w:rPr>
          <w:color w:val="000000"/>
          <w:sz w:val="28"/>
          <w:szCs w:val="28"/>
          <w:shd w:val="clear" w:color="auto" w:fill="FFFFFF"/>
        </w:rPr>
        <w:t xml:space="preserve">; </w:t>
      </w:r>
      <w:r>
        <w:rPr>
          <w:color w:val="000000"/>
          <w:sz w:val="28"/>
          <w:szCs w:val="28"/>
        </w:rPr>
        <w:t xml:space="preserve">Làm việc với Ban Giám đốc, Ban Chấp hành </w:t>
      </w:r>
      <w:r w:rsidR="00C40E5B">
        <w:rPr>
          <w:color w:val="000000"/>
          <w:sz w:val="28"/>
          <w:szCs w:val="28"/>
        </w:rPr>
        <w:t>CĐCS03 doanh nghiệp</w:t>
      </w:r>
      <w:r>
        <w:rPr>
          <w:color w:val="000000"/>
          <w:sz w:val="28"/>
          <w:szCs w:val="28"/>
          <w:shd w:val="clear" w:color="auto" w:fill="FFFFFF"/>
        </w:rPr>
        <w:t xml:space="preserve"> hướng dẫn ký kết Thỏa ước lao động tập thể.</w:t>
      </w:r>
    </w:p>
    <w:p w:rsidR="00D11685" w:rsidRDefault="00B25170" w:rsidP="005C61D3">
      <w:pPr>
        <w:pStyle w:val="NormalWeb"/>
        <w:shd w:val="clear" w:color="auto" w:fill="FFFFFF"/>
        <w:spacing w:before="0" w:beforeAutospacing="0" w:after="0" w:afterAutospacing="0" w:line="288" w:lineRule="auto"/>
        <w:jc w:val="both"/>
        <w:rPr>
          <w:b/>
          <w:i/>
          <w:color w:val="000000" w:themeColor="text1"/>
          <w:sz w:val="28"/>
          <w:szCs w:val="28"/>
        </w:rPr>
      </w:pPr>
      <w:r>
        <w:rPr>
          <w:sz w:val="28"/>
          <w:szCs w:val="28"/>
        </w:rPr>
        <w:tab/>
      </w:r>
      <w:r w:rsidR="00FA612D" w:rsidRPr="00502760">
        <w:rPr>
          <w:b/>
          <w:i/>
          <w:color w:val="000000" w:themeColor="text1"/>
          <w:sz w:val="28"/>
          <w:szCs w:val="28"/>
          <w:lang w:val="pt-BR"/>
        </w:rPr>
        <w:t xml:space="preserve">* </w:t>
      </w:r>
      <w:r w:rsidR="00FA612D" w:rsidRPr="00502760">
        <w:rPr>
          <w:b/>
          <w:i/>
          <w:color w:val="000000" w:themeColor="text1"/>
          <w:sz w:val="28"/>
          <w:szCs w:val="28"/>
        </w:rPr>
        <w:t>LĐLĐ huyện Gia Viễn:</w:t>
      </w:r>
    </w:p>
    <w:p w:rsidR="00B25170" w:rsidRDefault="000751DC" w:rsidP="005C61D3">
      <w:pPr>
        <w:spacing w:before="120" w:line="288" w:lineRule="auto"/>
        <w:ind w:firstLine="720"/>
        <w:jc w:val="both"/>
        <w:rPr>
          <w:bCs/>
          <w:sz w:val="28"/>
          <w:szCs w:val="28"/>
          <w:lang w:val="nl-NL"/>
        </w:rPr>
      </w:pPr>
      <w:r>
        <w:rPr>
          <w:bCs/>
          <w:sz w:val="28"/>
          <w:szCs w:val="28"/>
          <w:lang w:val="nl-NL"/>
        </w:rPr>
        <w:t>Trao</w:t>
      </w:r>
      <w:r w:rsidR="00B25170" w:rsidRPr="00E93222">
        <w:rPr>
          <w:bCs/>
          <w:sz w:val="28"/>
          <w:szCs w:val="28"/>
          <w:lang w:val="nl-NL"/>
        </w:rPr>
        <w:t xml:space="preserve"> tặng </w:t>
      </w:r>
      <w:r>
        <w:rPr>
          <w:bCs/>
          <w:sz w:val="28"/>
          <w:szCs w:val="28"/>
          <w:lang w:val="nl-NL"/>
        </w:rPr>
        <w:t xml:space="preserve">01 suất </w:t>
      </w:r>
      <w:r w:rsidR="00B25170" w:rsidRPr="00E93222">
        <w:rPr>
          <w:bCs/>
          <w:sz w:val="28"/>
          <w:szCs w:val="28"/>
          <w:lang w:val="nl-NL"/>
        </w:rPr>
        <w:t xml:space="preserve">học bổng  “Cùng em vượt khó đến trường” </w:t>
      </w:r>
      <w:r>
        <w:rPr>
          <w:bCs/>
          <w:sz w:val="28"/>
          <w:szCs w:val="28"/>
          <w:lang w:val="nl-NL"/>
        </w:rPr>
        <w:t>cho</w:t>
      </w:r>
      <w:r w:rsidR="00B25170" w:rsidRPr="00E93222">
        <w:rPr>
          <w:bCs/>
          <w:sz w:val="28"/>
          <w:szCs w:val="28"/>
          <w:lang w:val="nl-NL"/>
        </w:rPr>
        <w:t xml:space="preserve"> con đoàn viên </w:t>
      </w:r>
      <w:r w:rsidR="00B25170">
        <w:rPr>
          <w:bCs/>
          <w:sz w:val="28"/>
          <w:szCs w:val="28"/>
          <w:lang w:val="nl-NL"/>
        </w:rPr>
        <w:t xml:space="preserve">có hoàn cảnh khó khăn </w:t>
      </w:r>
      <w:r w:rsidR="00B25170" w:rsidRPr="00E93222">
        <w:rPr>
          <w:bCs/>
          <w:sz w:val="28"/>
          <w:szCs w:val="28"/>
          <w:lang w:val="nl-NL"/>
        </w:rPr>
        <w:t>với số tiền 4.500.000đ</w:t>
      </w:r>
      <w:r>
        <w:rPr>
          <w:bCs/>
          <w:sz w:val="28"/>
          <w:szCs w:val="28"/>
          <w:lang w:val="nl-NL"/>
        </w:rPr>
        <w:t xml:space="preserve">; </w:t>
      </w:r>
      <w:r w:rsidR="00B25170" w:rsidRPr="007F3E46">
        <w:rPr>
          <w:sz w:val="28"/>
          <w:szCs w:val="28"/>
        </w:rPr>
        <w:t xml:space="preserve">Vận động công ty </w:t>
      </w:r>
      <w:r w:rsidR="00B25170">
        <w:rPr>
          <w:sz w:val="28"/>
          <w:szCs w:val="28"/>
        </w:rPr>
        <w:t>TNHH</w:t>
      </w:r>
      <w:r w:rsidR="00B25170" w:rsidRPr="007F3E46">
        <w:rPr>
          <w:sz w:val="28"/>
          <w:szCs w:val="28"/>
        </w:rPr>
        <w:t xml:space="preserve"> may XK </w:t>
      </w:r>
      <w:r w:rsidR="00B25170">
        <w:rPr>
          <w:sz w:val="28"/>
          <w:szCs w:val="28"/>
        </w:rPr>
        <w:t>G</w:t>
      </w:r>
      <w:r w:rsidR="00B25170" w:rsidRPr="007F3E46">
        <w:rPr>
          <w:sz w:val="28"/>
          <w:szCs w:val="28"/>
        </w:rPr>
        <w:t xml:space="preserve">ia </w:t>
      </w:r>
      <w:r w:rsidR="00B25170">
        <w:rPr>
          <w:sz w:val="28"/>
          <w:szCs w:val="28"/>
        </w:rPr>
        <w:t>P</w:t>
      </w:r>
      <w:r w:rsidR="00B25170" w:rsidRPr="007F3E46">
        <w:rPr>
          <w:sz w:val="28"/>
          <w:szCs w:val="28"/>
        </w:rPr>
        <w:t xml:space="preserve">hú, </w:t>
      </w:r>
      <w:r w:rsidR="00B25170">
        <w:rPr>
          <w:sz w:val="28"/>
          <w:szCs w:val="28"/>
        </w:rPr>
        <w:t>Q</w:t>
      </w:r>
      <w:r w:rsidR="00B25170" w:rsidRPr="007F3E46">
        <w:rPr>
          <w:sz w:val="28"/>
          <w:szCs w:val="28"/>
        </w:rPr>
        <w:t xml:space="preserve">uỹ tín dụng nhân dân Gia Thanh, </w:t>
      </w:r>
      <w:r w:rsidR="00B25170">
        <w:rPr>
          <w:sz w:val="28"/>
          <w:szCs w:val="28"/>
        </w:rPr>
        <w:t>Quỹ tín dụng nhân dân G</w:t>
      </w:r>
      <w:r w:rsidR="00B25170" w:rsidRPr="007F3E46">
        <w:rPr>
          <w:sz w:val="28"/>
          <w:szCs w:val="28"/>
        </w:rPr>
        <w:t>ia Tân hỗ trợ</w:t>
      </w:r>
      <w:r w:rsidR="00B25170">
        <w:rPr>
          <w:sz w:val="28"/>
          <w:szCs w:val="28"/>
        </w:rPr>
        <w:t xml:space="preserve"> 12.000.000 đ</w:t>
      </w:r>
      <w:r w:rsidR="00B25170" w:rsidRPr="007F3E46">
        <w:rPr>
          <w:sz w:val="28"/>
          <w:szCs w:val="28"/>
        </w:rPr>
        <w:t xml:space="preserve">ồng và trao 4 </w:t>
      </w:r>
      <w:r w:rsidR="0016345B">
        <w:rPr>
          <w:sz w:val="28"/>
          <w:szCs w:val="28"/>
        </w:rPr>
        <w:t>s</w:t>
      </w:r>
      <w:r w:rsidR="00B25170" w:rsidRPr="007F3E46">
        <w:rPr>
          <w:sz w:val="28"/>
          <w:szCs w:val="28"/>
        </w:rPr>
        <w:t xml:space="preserve">uất học bổng </w:t>
      </w:r>
      <w:r w:rsidR="00B25170">
        <w:rPr>
          <w:sz w:val="28"/>
          <w:szCs w:val="28"/>
        </w:rPr>
        <w:t>“C</w:t>
      </w:r>
      <w:r w:rsidR="00B25170" w:rsidRPr="007F3E46">
        <w:rPr>
          <w:sz w:val="28"/>
          <w:szCs w:val="28"/>
        </w:rPr>
        <w:t>ùng em</w:t>
      </w:r>
      <w:r w:rsidR="00B25170">
        <w:rPr>
          <w:sz w:val="28"/>
          <w:szCs w:val="28"/>
        </w:rPr>
        <w:t xml:space="preserve"> vượt khó đến trường”  c</w:t>
      </w:r>
      <w:r w:rsidR="00B25170" w:rsidRPr="007F3E46">
        <w:rPr>
          <w:sz w:val="28"/>
          <w:szCs w:val="28"/>
        </w:rPr>
        <w:t xml:space="preserve">ho 4 </w:t>
      </w:r>
      <w:r w:rsidR="00B219D9">
        <w:rPr>
          <w:sz w:val="28"/>
          <w:szCs w:val="28"/>
        </w:rPr>
        <w:t>học sinh</w:t>
      </w:r>
      <w:r w:rsidR="00B25170" w:rsidRPr="007F3E46">
        <w:rPr>
          <w:sz w:val="28"/>
          <w:szCs w:val="28"/>
        </w:rPr>
        <w:t xml:space="preserve"> có </w:t>
      </w:r>
      <w:r w:rsidR="00B25170">
        <w:rPr>
          <w:sz w:val="28"/>
          <w:szCs w:val="28"/>
        </w:rPr>
        <w:t xml:space="preserve">hoàn cảnh khó khăn </w:t>
      </w:r>
      <w:r w:rsidR="00B25170" w:rsidRPr="007F3E46">
        <w:rPr>
          <w:sz w:val="28"/>
          <w:szCs w:val="28"/>
        </w:rPr>
        <w:t>vượt khó đạt thành tích cao trong học tập</w:t>
      </w:r>
      <w:r w:rsidR="0016345B">
        <w:rPr>
          <w:sz w:val="28"/>
          <w:szCs w:val="28"/>
        </w:rPr>
        <w:t>; Tổ</w:t>
      </w:r>
      <w:r w:rsidR="00B25170" w:rsidRPr="006D0C3E">
        <w:rPr>
          <w:bCs/>
          <w:sz w:val="28"/>
          <w:szCs w:val="28"/>
          <w:lang w:val="nl-NL"/>
        </w:rPr>
        <w:t xml:space="preserve"> chức </w:t>
      </w:r>
      <w:r w:rsidR="00B25170">
        <w:rPr>
          <w:bCs/>
          <w:sz w:val="28"/>
          <w:szCs w:val="28"/>
          <w:lang w:val="nl-NL"/>
        </w:rPr>
        <w:t xml:space="preserve">Hội nghị </w:t>
      </w:r>
      <w:r w:rsidR="00B25170" w:rsidRPr="006D0C3E">
        <w:rPr>
          <w:bCs/>
          <w:sz w:val="28"/>
          <w:szCs w:val="28"/>
          <w:lang w:val="nl-NL"/>
        </w:rPr>
        <w:t xml:space="preserve">tuyên truyền về an toàn giao thông trong đoàn viên, CNLĐ </w:t>
      </w:r>
      <w:r w:rsidR="00B25170">
        <w:rPr>
          <w:bCs/>
          <w:sz w:val="28"/>
          <w:szCs w:val="28"/>
          <w:lang w:val="nl-NL"/>
        </w:rPr>
        <w:t>và biểu dương con CNLĐ đạt thành tích cao trong học tập</w:t>
      </w:r>
      <w:r w:rsidR="0016345B">
        <w:rPr>
          <w:bCs/>
          <w:sz w:val="28"/>
          <w:szCs w:val="28"/>
          <w:lang w:val="nl-NL"/>
        </w:rPr>
        <w:t xml:space="preserve">; </w:t>
      </w:r>
      <w:r w:rsidR="00B25170">
        <w:rPr>
          <w:bCs/>
          <w:sz w:val="28"/>
          <w:szCs w:val="28"/>
          <w:lang w:val="nl-NL"/>
        </w:rPr>
        <w:t>Tổ chức đoàn giám sát chất lượng bữa ăn ca tại công ty TNHH Gia công giày dép Guang Han Lin Shoes</w:t>
      </w:r>
      <w:r w:rsidR="00B219D9">
        <w:rPr>
          <w:bCs/>
          <w:sz w:val="28"/>
          <w:szCs w:val="28"/>
          <w:lang w:val="nl-NL"/>
        </w:rPr>
        <w:t>.</w:t>
      </w:r>
    </w:p>
    <w:p w:rsidR="003B04C0" w:rsidRDefault="003B04C0" w:rsidP="005C61D3">
      <w:pPr>
        <w:pStyle w:val="FootnoteText"/>
        <w:spacing w:before="80" w:after="80" w:line="288" w:lineRule="auto"/>
        <w:ind w:firstLine="720"/>
        <w:jc w:val="both"/>
        <w:rPr>
          <w:b/>
          <w:i/>
          <w:color w:val="000000" w:themeColor="text1"/>
          <w:sz w:val="28"/>
          <w:szCs w:val="28"/>
        </w:rPr>
      </w:pPr>
      <w:r w:rsidRPr="00502760">
        <w:rPr>
          <w:b/>
          <w:i/>
          <w:color w:val="000000" w:themeColor="text1"/>
          <w:sz w:val="28"/>
          <w:szCs w:val="28"/>
        </w:rPr>
        <w:lastRenderedPageBreak/>
        <w:t>* Liên đoàn Lao động huyện Nho Quan</w:t>
      </w:r>
    </w:p>
    <w:p w:rsidR="00B25170" w:rsidRPr="007266BD" w:rsidRDefault="007266BD" w:rsidP="005C61D3">
      <w:pPr>
        <w:spacing w:line="288" w:lineRule="auto"/>
        <w:ind w:firstLine="851"/>
        <w:jc w:val="both"/>
        <w:rPr>
          <w:spacing w:val="-6"/>
          <w:sz w:val="28"/>
          <w:szCs w:val="28"/>
        </w:rPr>
      </w:pPr>
      <w:r w:rsidRPr="007266BD">
        <w:rPr>
          <w:sz w:val="28"/>
          <w:szCs w:val="28"/>
        </w:rPr>
        <w:t xml:space="preserve">Tổ chức hội nghị tập huấn </w:t>
      </w:r>
      <w:r>
        <w:rPr>
          <w:sz w:val="28"/>
          <w:szCs w:val="28"/>
        </w:rPr>
        <w:t>c</w:t>
      </w:r>
      <w:r w:rsidRPr="007266BD">
        <w:rPr>
          <w:sz w:val="28"/>
          <w:szCs w:val="28"/>
        </w:rPr>
        <w:t xml:space="preserve">ông tác </w:t>
      </w:r>
      <w:r>
        <w:rPr>
          <w:sz w:val="28"/>
          <w:szCs w:val="28"/>
        </w:rPr>
        <w:t xml:space="preserve">tổ chức </w:t>
      </w:r>
      <w:r w:rsidRPr="007266BD">
        <w:rPr>
          <w:sz w:val="28"/>
          <w:szCs w:val="28"/>
        </w:rPr>
        <w:t>Đại hội công đoàn cấp cơ sở, tiến tới Đại hội XI Công đoàn huyện Nho Quan</w:t>
      </w:r>
      <w:r>
        <w:rPr>
          <w:sz w:val="28"/>
          <w:szCs w:val="28"/>
        </w:rPr>
        <w:t xml:space="preserve">; </w:t>
      </w:r>
      <w:r w:rsidRPr="007266BD">
        <w:rPr>
          <w:sz w:val="28"/>
          <w:szCs w:val="28"/>
        </w:rPr>
        <w:t>Sơ kết hoạt động công đoàn 9 tháng đầu năm</w:t>
      </w:r>
      <w:r>
        <w:rPr>
          <w:sz w:val="28"/>
          <w:szCs w:val="28"/>
        </w:rPr>
        <w:t>, t</w:t>
      </w:r>
      <w:r w:rsidRPr="007266BD">
        <w:rPr>
          <w:sz w:val="28"/>
          <w:szCs w:val="28"/>
        </w:rPr>
        <w:t>ổ chức biểu dương</w:t>
      </w:r>
      <w:r w:rsidRPr="007266BD">
        <w:rPr>
          <w:sz w:val="28"/>
          <w:szCs w:val="28"/>
          <w:lang w:val="vi-VN"/>
        </w:rPr>
        <w:t xml:space="preserve">, </w:t>
      </w:r>
      <w:r w:rsidRPr="007266BD">
        <w:rPr>
          <w:sz w:val="28"/>
          <w:szCs w:val="28"/>
        </w:rPr>
        <w:t xml:space="preserve"> khen thưởng năm học 2021 </w:t>
      </w:r>
      <w:r>
        <w:rPr>
          <w:sz w:val="28"/>
          <w:szCs w:val="28"/>
        </w:rPr>
        <w:t>–</w:t>
      </w:r>
      <w:r w:rsidRPr="007266BD">
        <w:rPr>
          <w:sz w:val="28"/>
          <w:szCs w:val="28"/>
        </w:rPr>
        <w:t xml:space="preserve"> 2022</w:t>
      </w:r>
      <w:r>
        <w:rPr>
          <w:sz w:val="28"/>
          <w:szCs w:val="28"/>
        </w:rPr>
        <w:t>; Chỉ đạo hướng dẫn c</w:t>
      </w:r>
      <w:r w:rsidR="00B25170" w:rsidRPr="007266BD">
        <w:rPr>
          <w:spacing w:val="-6"/>
          <w:sz w:val="28"/>
          <w:szCs w:val="28"/>
        </w:rPr>
        <w:t>ác CĐCS phối hợp với người sử dụng lao động tổ chức các hoạt động chăm lo cho con đoàn viên, NLĐ nhân dịp Tết Trung thu</w:t>
      </w:r>
      <w:r>
        <w:rPr>
          <w:spacing w:val="-6"/>
          <w:sz w:val="28"/>
          <w:szCs w:val="28"/>
        </w:rPr>
        <w:t xml:space="preserve">; </w:t>
      </w:r>
      <w:r w:rsidR="00B25170" w:rsidRPr="007266BD">
        <w:rPr>
          <w:sz w:val="28"/>
          <w:szCs w:val="28"/>
          <w:lang w:val="vi-VN"/>
        </w:rPr>
        <w:t>Vận động nhà hảo tâm trao 120 bộ quần áo cho các cháu trường mầm non Gia Lâm, Phú Sơn</w:t>
      </w:r>
      <w:r w:rsidR="0058573C">
        <w:rPr>
          <w:spacing w:val="-6"/>
          <w:sz w:val="28"/>
          <w:szCs w:val="28"/>
        </w:rPr>
        <w:t>.</w:t>
      </w:r>
    </w:p>
    <w:p w:rsidR="00B25170" w:rsidRDefault="00FA612D" w:rsidP="005C61D3">
      <w:pPr>
        <w:spacing w:before="80" w:after="80" w:line="288" w:lineRule="auto"/>
        <w:ind w:firstLine="680"/>
        <w:jc w:val="both"/>
        <w:rPr>
          <w:b/>
          <w:i/>
          <w:color w:val="000000" w:themeColor="text1"/>
          <w:sz w:val="28"/>
          <w:szCs w:val="28"/>
        </w:rPr>
      </w:pPr>
      <w:r w:rsidRPr="00502760">
        <w:rPr>
          <w:b/>
          <w:i/>
          <w:color w:val="000000" w:themeColor="text1"/>
          <w:sz w:val="28"/>
          <w:szCs w:val="28"/>
          <w:lang w:val="pt-BR"/>
        </w:rPr>
        <w:t xml:space="preserve">* </w:t>
      </w:r>
      <w:r w:rsidRPr="00502760">
        <w:rPr>
          <w:b/>
          <w:i/>
          <w:color w:val="000000" w:themeColor="text1"/>
          <w:sz w:val="28"/>
          <w:szCs w:val="28"/>
        </w:rPr>
        <w:t>LĐLĐ huyện Yên Mô:</w:t>
      </w:r>
    </w:p>
    <w:p w:rsidR="00B25170" w:rsidRPr="00E30050" w:rsidRDefault="00B25170" w:rsidP="005C61D3">
      <w:pPr>
        <w:spacing w:line="288" w:lineRule="auto"/>
        <w:ind w:firstLine="720"/>
        <w:jc w:val="both"/>
        <w:rPr>
          <w:sz w:val="28"/>
          <w:szCs w:val="28"/>
          <w:lang w:val="es-ES_tradnl"/>
        </w:rPr>
      </w:pPr>
      <w:r w:rsidRPr="0058573C">
        <w:rPr>
          <w:sz w:val="28"/>
          <w:szCs w:val="28"/>
          <w:lang w:val="es-ES_tradnl"/>
        </w:rPr>
        <w:t>Tổ chức Hội nghị biểu dương con CNLĐ có hoàn cảnh khó khăn vươn lên đạt thành tích cao trong học tập, trao 51 suất quà với tổng số tiền 26,9 triệu đồng</w:t>
      </w:r>
      <w:r w:rsidRPr="0058573C">
        <w:rPr>
          <w:rStyle w:val="FootnoteReference"/>
          <w:sz w:val="28"/>
          <w:szCs w:val="28"/>
        </w:rPr>
        <w:footnoteReference w:id="7"/>
      </w:r>
      <w:r w:rsidR="0058573C">
        <w:rPr>
          <w:sz w:val="28"/>
          <w:szCs w:val="28"/>
        </w:rPr>
        <w:t xml:space="preserve">; </w:t>
      </w:r>
      <w:r w:rsidR="0058573C">
        <w:rPr>
          <w:spacing w:val="-4"/>
          <w:sz w:val="28"/>
          <w:szCs w:val="28"/>
          <w:lang w:val="es-ES_tradnl"/>
        </w:rPr>
        <w:t>T</w:t>
      </w:r>
      <w:r w:rsidRPr="0058573C">
        <w:rPr>
          <w:spacing w:val="-4"/>
          <w:sz w:val="28"/>
          <w:szCs w:val="28"/>
          <w:lang w:val="es-ES_tradnl"/>
        </w:rPr>
        <w:t xml:space="preserve">rao học bổng </w:t>
      </w:r>
      <w:r w:rsidRPr="0058573C">
        <w:rPr>
          <w:sz w:val="28"/>
          <w:szCs w:val="28"/>
          <w:shd w:val="clear" w:color="auto" w:fill="FFFFFF"/>
        </w:rPr>
        <w:t>“</w:t>
      </w:r>
      <w:r w:rsidRPr="0058573C">
        <w:rPr>
          <w:i/>
          <w:iCs/>
          <w:sz w:val="28"/>
          <w:szCs w:val="28"/>
          <w:shd w:val="clear" w:color="auto" w:fill="FFFFFF"/>
        </w:rPr>
        <w:t>C</w:t>
      </w:r>
      <w:r w:rsidRPr="0058573C">
        <w:rPr>
          <w:i/>
          <w:iCs/>
          <w:sz w:val="28"/>
          <w:szCs w:val="28"/>
          <w:shd w:val="clear" w:color="auto" w:fill="FFFFFF"/>
          <w:lang w:val="nl-NL"/>
        </w:rPr>
        <w:t>ùng em vượt khó đến trường”</w:t>
      </w:r>
      <w:r w:rsidRPr="0058573C">
        <w:rPr>
          <w:sz w:val="28"/>
          <w:szCs w:val="28"/>
          <w:shd w:val="clear" w:color="auto" w:fill="FFFFFF"/>
        </w:rPr>
        <w:t> </w:t>
      </w:r>
      <w:r w:rsidRPr="0058573C">
        <w:rPr>
          <w:spacing w:val="-4"/>
          <w:sz w:val="28"/>
          <w:szCs w:val="28"/>
          <w:lang w:val="es-ES_tradnl"/>
        </w:rPr>
        <w:t xml:space="preserve">cho 01 cháu là con công nhân </w:t>
      </w:r>
      <w:r w:rsidR="00265B77">
        <w:rPr>
          <w:spacing w:val="-4"/>
          <w:sz w:val="28"/>
          <w:szCs w:val="28"/>
          <w:lang w:val="es-ES_tradnl"/>
        </w:rPr>
        <w:t>CNLĐ</w:t>
      </w:r>
      <w:r w:rsidRPr="0058573C">
        <w:rPr>
          <w:spacing w:val="-4"/>
          <w:sz w:val="28"/>
          <w:szCs w:val="28"/>
          <w:lang w:val="es-ES_tradnl"/>
        </w:rPr>
        <w:t xml:space="preserve"> với số tiền 6.500.000 đồng</w:t>
      </w:r>
      <w:r w:rsidRPr="0058573C">
        <w:rPr>
          <w:rStyle w:val="FootnoteReference"/>
          <w:spacing w:val="-2"/>
          <w:sz w:val="28"/>
          <w:szCs w:val="28"/>
        </w:rPr>
        <w:footnoteReference w:id="8"/>
      </w:r>
      <w:r w:rsidR="0058573C">
        <w:rPr>
          <w:spacing w:val="-2"/>
          <w:sz w:val="28"/>
          <w:szCs w:val="28"/>
        </w:rPr>
        <w:t xml:space="preserve">; </w:t>
      </w:r>
      <w:r w:rsidRPr="0058573C">
        <w:rPr>
          <w:spacing w:val="-2"/>
          <w:sz w:val="28"/>
          <w:szCs w:val="28"/>
        </w:rPr>
        <w:t>Tổ chức khánh thành và trao kinh phí 30 triệu đồng hỗ trợ xây</w:t>
      </w:r>
      <w:r w:rsidRPr="0058573C">
        <w:rPr>
          <w:spacing w:val="-2"/>
          <w:sz w:val="28"/>
          <w:szCs w:val="28"/>
          <w:lang w:val="sv-SE"/>
        </w:rPr>
        <w:t xml:space="preserve"> Nhà </w:t>
      </w:r>
      <w:r w:rsidRPr="0058573C">
        <w:rPr>
          <w:i/>
          <w:spacing w:val="-2"/>
          <w:sz w:val="28"/>
          <w:szCs w:val="28"/>
          <w:lang w:val="pt-BR"/>
        </w:rPr>
        <w:t>“</w:t>
      </w:r>
      <w:r w:rsidRPr="0058573C">
        <w:rPr>
          <w:spacing w:val="-2"/>
          <w:sz w:val="28"/>
          <w:szCs w:val="28"/>
          <w:lang w:val="sv-SE"/>
        </w:rPr>
        <w:t xml:space="preserve">Mái ấm Công đoàn” </w:t>
      </w:r>
      <w:r w:rsidR="00E30050">
        <w:rPr>
          <w:spacing w:val="-2"/>
          <w:sz w:val="28"/>
          <w:szCs w:val="28"/>
          <w:lang w:val="sv-SE"/>
        </w:rPr>
        <w:t>cho 01</w:t>
      </w:r>
      <w:r w:rsidRPr="0058573C">
        <w:rPr>
          <w:spacing w:val="-2"/>
          <w:sz w:val="28"/>
          <w:szCs w:val="28"/>
          <w:lang w:val="sv-SE"/>
        </w:rPr>
        <w:t xml:space="preserve"> đoàn viên Công ty TNHH Giầy AThena Việt Nam</w:t>
      </w:r>
      <w:r w:rsidR="00E30050">
        <w:rPr>
          <w:spacing w:val="-2"/>
          <w:sz w:val="28"/>
          <w:szCs w:val="28"/>
          <w:lang w:val="sv-SE"/>
        </w:rPr>
        <w:t xml:space="preserve">; </w:t>
      </w:r>
      <w:r w:rsidR="00E30050">
        <w:rPr>
          <w:sz w:val="28"/>
          <w:szCs w:val="28"/>
          <w:lang w:val="es-ES_tradnl"/>
        </w:rPr>
        <w:t>C</w:t>
      </w:r>
      <w:r w:rsidRPr="0058573C">
        <w:rPr>
          <w:sz w:val="28"/>
          <w:szCs w:val="28"/>
          <w:lang w:val="es-ES_tradnl"/>
        </w:rPr>
        <w:t xml:space="preserve">ấp phát hơn 4.500 tờ rơi tuyên truyền về an toàn giao thông cho công nhân lao động tại các doanh </w:t>
      </w:r>
      <w:r w:rsidR="00E30050">
        <w:rPr>
          <w:sz w:val="28"/>
          <w:szCs w:val="28"/>
          <w:lang w:val="es-ES_tradnl"/>
        </w:rPr>
        <w:t xml:space="preserve">nghiệp; </w:t>
      </w:r>
      <w:r w:rsidRPr="0058573C">
        <w:rPr>
          <w:spacing w:val="-2"/>
          <w:sz w:val="28"/>
          <w:szCs w:val="28"/>
        </w:rPr>
        <w:t>Tham gia Đoàn kiểm tra của huyện, kiểm tra việc thực hiện Quy chế dân chủ tại một số cơ quan, đơn vị trên địa bàn huyện.</w:t>
      </w:r>
    </w:p>
    <w:p w:rsidR="008B580A" w:rsidRDefault="00FA612D" w:rsidP="005C61D3">
      <w:pPr>
        <w:pStyle w:val="BodyText2"/>
        <w:spacing w:before="80" w:after="80" w:line="288" w:lineRule="auto"/>
        <w:ind w:firstLine="680"/>
        <w:rPr>
          <w:rFonts w:ascii="Times New Roman" w:hAnsi="Times New Roman"/>
          <w:b/>
          <w:bCs/>
          <w:i/>
          <w:color w:val="000000" w:themeColor="text1"/>
          <w:szCs w:val="28"/>
          <w:lang w:val="es-ES_tradnl"/>
        </w:rPr>
      </w:pPr>
      <w:r w:rsidRPr="00502760">
        <w:rPr>
          <w:rFonts w:ascii="Times New Roman" w:hAnsi="Times New Roman"/>
          <w:b/>
          <w:i/>
          <w:color w:val="000000" w:themeColor="text1"/>
          <w:szCs w:val="28"/>
          <w:lang w:val="pt-BR"/>
        </w:rPr>
        <w:t xml:space="preserve">* </w:t>
      </w:r>
      <w:r w:rsidRPr="00502760">
        <w:rPr>
          <w:rFonts w:ascii="Times New Roman" w:hAnsi="Times New Roman"/>
          <w:b/>
          <w:bCs/>
          <w:i/>
          <w:color w:val="000000" w:themeColor="text1"/>
          <w:szCs w:val="28"/>
          <w:lang w:val="es-ES_tradnl"/>
        </w:rPr>
        <w:t>LĐLĐ huyện Yên Khánh:</w:t>
      </w:r>
    </w:p>
    <w:p w:rsidR="00E30050" w:rsidRPr="00E30050" w:rsidRDefault="00E30050" w:rsidP="005C61D3">
      <w:pPr>
        <w:spacing w:before="60" w:after="60" w:line="288" w:lineRule="auto"/>
        <w:ind w:firstLine="709"/>
        <w:jc w:val="both"/>
        <w:rPr>
          <w:spacing w:val="-2"/>
          <w:sz w:val="28"/>
          <w:szCs w:val="28"/>
        </w:rPr>
      </w:pPr>
      <w:r>
        <w:rPr>
          <w:spacing w:val="-2"/>
          <w:sz w:val="28"/>
          <w:szCs w:val="28"/>
        </w:rPr>
        <w:t>P</w:t>
      </w:r>
      <w:r w:rsidR="00B25170" w:rsidRPr="00E30050">
        <w:rPr>
          <w:spacing w:val="-2"/>
          <w:sz w:val="28"/>
          <w:szCs w:val="28"/>
        </w:rPr>
        <w:t>hối hợp với Công an huyện tổ chức Hội tập huấn kiến thức an toàn giao thông và kỹ năng lái xe an toàn cho 250 CNLĐ Công ty TNHH SX giày Chung Jye</w:t>
      </w:r>
      <w:r>
        <w:rPr>
          <w:spacing w:val="-2"/>
          <w:sz w:val="28"/>
          <w:szCs w:val="28"/>
        </w:rPr>
        <w:t xml:space="preserve">; </w:t>
      </w:r>
      <w:r w:rsidR="00B25170" w:rsidRPr="00E30050">
        <w:rPr>
          <w:spacing w:val="-2"/>
          <w:sz w:val="28"/>
          <w:szCs w:val="28"/>
        </w:rPr>
        <w:t>Thành lập CĐCS Công ty TNHH ĐTXD&amp;TM Xuân Thắng, kết nạp 26 đoàn viên công đoàn</w:t>
      </w:r>
      <w:r>
        <w:rPr>
          <w:spacing w:val="-2"/>
          <w:sz w:val="28"/>
          <w:szCs w:val="28"/>
        </w:rPr>
        <w:t xml:space="preserve">; </w:t>
      </w:r>
      <w:r w:rsidR="00B25170" w:rsidRPr="00E30050">
        <w:rPr>
          <w:spacing w:val="-2"/>
          <w:sz w:val="28"/>
          <w:szCs w:val="28"/>
        </w:rPr>
        <w:t>Tổ chức Hội nghị tập huấn công tác tổ chức Đại hội công đoàn các cấp</w:t>
      </w:r>
      <w:r w:rsidR="00265B77">
        <w:rPr>
          <w:spacing w:val="-2"/>
          <w:sz w:val="28"/>
          <w:szCs w:val="28"/>
        </w:rPr>
        <w:t>,</w:t>
      </w:r>
      <w:r w:rsidR="00B25170" w:rsidRPr="00E30050">
        <w:rPr>
          <w:spacing w:val="-2"/>
          <w:sz w:val="28"/>
          <w:szCs w:val="28"/>
        </w:rPr>
        <w:t xml:space="preserve"> nhiệm kỳ 2023-2028 cho cán bộ công đoàn</w:t>
      </w:r>
      <w:r>
        <w:rPr>
          <w:spacing w:val="-2"/>
          <w:sz w:val="28"/>
          <w:szCs w:val="28"/>
        </w:rPr>
        <w:t xml:space="preserve">; </w:t>
      </w:r>
      <w:r w:rsidR="00B25170" w:rsidRPr="00E30050">
        <w:rPr>
          <w:spacing w:val="-2"/>
          <w:sz w:val="28"/>
          <w:szCs w:val="28"/>
        </w:rPr>
        <w:t>Ký thỏa thuận hợp tác về phúc lợi đoàn viên với Ngân hàng TMCP Bưu điện Liên Việt</w:t>
      </w:r>
      <w:r w:rsidR="00265B77">
        <w:rPr>
          <w:spacing w:val="-2"/>
          <w:sz w:val="28"/>
          <w:szCs w:val="28"/>
        </w:rPr>
        <w:t xml:space="preserve"> -</w:t>
      </w:r>
      <w:r w:rsidR="00B25170" w:rsidRPr="00E30050">
        <w:rPr>
          <w:spacing w:val="-2"/>
          <w:sz w:val="28"/>
          <w:szCs w:val="28"/>
        </w:rPr>
        <w:t xml:space="preserve"> Yên Khánh</w:t>
      </w:r>
      <w:r>
        <w:rPr>
          <w:spacing w:val="-2"/>
          <w:sz w:val="28"/>
          <w:szCs w:val="28"/>
        </w:rPr>
        <w:t xml:space="preserve">; </w:t>
      </w:r>
      <w:r w:rsidRPr="00E30050">
        <w:rPr>
          <w:spacing w:val="-2"/>
          <w:sz w:val="28"/>
          <w:szCs w:val="28"/>
        </w:rPr>
        <w:t xml:space="preserve">Tổ chức giao lưu bóng đá nam giữa đoàn viên CĐ Công ty TNHH SX giày Chung Jye và CĐ Công ty TNHH MM Excel Việt Nam nhân dịp kỷ niệm </w:t>
      </w:r>
      <w:r>
        <w:rPr>
          <w:spacing w:val="-2"/>
          <w:sz w:val="28"/>
          <w:szCs w:val="28"/>
        </w:rPr>
        <w:t>77 năm ngày</w:t>
      </w:r>
      <w:r w:rsidRPr="00E30050">
        <w:rPr>
          <w:spacing w:val="-2"/>
          <w:sz w:val="28"/>
          <w:szCs w:val="28"/>
        </w:rPr>
        <w:t xml:space="preserve"> Quốc khánh 2/9.</w:t>
      </w:r>
    </w:p>
    <w:p w:rsidR="008B580A" w:rsidRDefault="00FA612D" w:rsidP="005C61D3">
      <w:pPr>
        <w:spacing w:before="80" w:after="80" w:line="288" w:lineRule="auto"/>
        <w:ind w:firstLine="680"/>
        <w:jc w:val="both"/>
        <w:rPr>
          <w:b/>
          <w:i/>
          <w:color w:val="000000" w:themeColor="text1"/>
          <w:sz w:val="28"/>
          <w:szCs w:val="28"/>
        </w:rPr>
      </w:pPr>
      <w:r w:rsidRPr="00502760">
        <w:rPr>
          <w:b/>
          <w:i/>
          <w:color w:val="000000" w:themeColor="text1"/>
          <w:sz w:val="28"/>
          <w:szCs w:val="28"/>
          <w:lang w:val="pt-BR"/>
        </w:rPr>
        <w:t xml:space="preserve">* </w:t>
      </w:r>
      <w:r w:rsidRPr="00502760">
        <w:rPr>
          <w:b/>
          <w:i/>
          <w:color w:val="000000" w:themeColor="text1"/>
          <w:sz w:val="28"/>
          <w:szCs w:val="28"/>
        </w:rPr>
        <w:t>LĐLĐ huyện Kim Sơn:</w:t>
      </w:r>
    </w:p>
    <w:p w:rsidR="002B4F38" w:rsidRPr="00F27CAE" w:rsidRDefault="002B4F38" w:rsidP="005C61D3">
      <w:pPr>
        <w:spacing w:line="288" w:lineRule="auto"/>
        <w:ind w:firstLine="720"/>
        <w:jc w:val="both"/>
        <w:rPr>
          <w:bCs/>
          <w:sz w:val="28"/>
          <w:szCs w:val="28"/>
          <w:lang w:val="es-MX"/>
        </w:rPr>
      </w:pPr>
      <w:r w:rsidRPr="00F27CAE">
        <w:rPr>
          <w:sz w:val="28"/>
          <w:szCs w:val="28"/>
          <w:lang w:val="es-MX"/>
        </w:rPr>
        <w:t xml:space="preserve">LĐLĐ huyện tổ chức Hội nghị biểu dương 45 </w:t>
      </w:r>
      <w:r w:rsidR="00F27CAE">
        <w:rPr>
          <w:sz w:val="28"/>
          <w:szCs w:val="28"/>
          <w:lang w:val="es-MX"/>
        </w:rPr>
        <w:t xml:space="preserve">cháu là </w:t>
      </w:r>
      <w:r w:rsidRPr="00F27CAE">
        <w:rPr>
          <w:sz w:val="28"/>
          <w:szCs w:val="28"/>
          <w:lang w:val="es-MX"/>
        </w:rPr>
        <w:t xml:space="preserve">con CNLĐ có hoàn cảnh khó khăn đạt thành tích cao trong học tập và trao 01 suất </w:t>
      </w:r>
      <w:r w:rsidR="00F27CAE">
        <w:rPr>
          <w:sz w:val="28"/>
          <w:szCs w:val="28"/>
          <w:lang w:val="es-MX"/>
        </w:rPr>
        <w:t xml:space="preserve">học bổng </w:t>
      </w:r>
      <w:r w:rsidRPr="00F27CAE">
        <w:rPr>
          <w:sz w:val="28"/>
          <w:szCs w:val="28"/>
          <w:lang w:val="es-MX"/>
        </w:rPr>
        <w:t xml:space="preserve">hỗ trợ </w:t>
      </w:r>
      <w:r w:rsidR="00265B77">
        <w:rPr>
          <w:sz w:val="28"/>
          <w:szCs w:val="28"/>
          <w:lang w:val="es-MX"/>
        </w:rPr>
        <w:t>“C</w:t>
      </w:r>
      <w:r w:rsidRPr="00F27CAE">
        <w:rPr>
          <w:sz w:val="28"/>
          <w:szCs w:val="28"/>
          <w:lang w:val="es-MX"/>
        </w:rPr>
        <w:t>ùng em vượt khó đến trường</w:t>
      </w:r>
      <w:r w:rsidR="00265B77">
        <w:rPr>
          <w:sz w:val="28"/>
          <w:szCs w:val="28"/>
          <w:lang w:val="es-MX"/>
        </w:rPr>
        <w:t>”</w:t>
      </w:r>
      <w:r w:rsidRPr="00F27CAE">
        <w:rPr>
          <w:sz w:val="28"/>
          <w:szCs w:val="28"/>
          <w:lang w:val="es-MX"/>
        </w:rPr>
        <w:t xml:space="preserve"> trị giá 4.500.000 đồng</w:t>
      </w:r>
      <w:r w:rsidR="00D247AA">
        <w:rPr>
          <w:sz w:val="28"/>
          <w:szCs w:val="28"/>
          <w:lang w:val="es-MX"/>
        </w:rPr>
        <w:t>; U</w:t>
      </w:r>
      <w:r w:rsidRPr="00F27CAE">
        <w:rPr>
          <w:sz w:val="28"/>
          <w:szCs w:val="28"/>
          <w:lang w:val="es-MX"/>
        </w:rPr>
        <w:t>BKT LĐLĐ huyện tổ chức 03 cuộc kiểm tra công tác tài chính và chấp hành điều lệ Công đoàn Việt Nam</w:t>
      </w:r>
      <w:r w:rsidR="00D247AA">
        <w:rPr>
          <w:sz w:val="28"/>
          <w:szCs w:val="28"/>
          <w:lang w:val="es-MX"/>
        </w:rPr>
        <w:t xml:space="preserve">; </w:t>
      </w:r>
      <w:r w:rsidRPr="00F27CAE">
        <w:rPr>
          <w:sz w:val="28"/>
          <w:szCs w:val="28"/>
          <w:lang w:val="es-MX"/>
        </w:rPr>
        <w:t xml:space="preserve">Phối hợp với Công an huyện Kim Sơn tuyên truyền thành lập tổ an toàn </w:t>
      </w:r>
      <w:r w:rsidRPr="00F27CAE">
        <w:rPr>
          <w:sz w:val="28"/>
          <w:szCs w:val="28"/>
          <w:lang w:val="es-MX"/>
        </w:rPr>
        <w:lastRenderedPageBreak/>
        <w:t>trong các doanh nghiệp</w:t>
      </w:r>
      <w:r w:rsidR="00D247AA">
        <w:rPr>
          <w:sz w:val="28"/>
          <w:szCs w:val="28"/>
          <w:lang w:val="es-MX"/>
        </w:rPr>
        <w:t xml:space="preserve">; </w:t>
      </w:r>
      <w:r w:rsidRPr="00F27CAE">
        <w:rPr>
          <w:bCs/>
          <w:sz w:val="28"/>
          <w:szCs w:val="28"/>
          <w:lang w:val="es-MX"/>
        </w:rPr>
        <w:t>Tổ chức tuyên truyền về phổ biến giáo dục pháp luật cho CNLĐ tại Công ty TNHH TM &amp; VT Đình Của.</w:t>
      </w:r>
    </w:p>
    <w:p w:rsidR="007E5DDA" w:rsidRPr="00502760" w:rsidRDefault="00FA612D" w:rsidP="005C61D3">
      <w:pPr>
        <w:spacing w:before="80" w:after="80" w:line="288" w:lineRule="auto"/>
        <w:ind w:firstLine="680"/>
        <w:jc w:val="both"/>
        <w:rPr>
          <w:b/>
          <w:i/>
          <w:color w:val="000000" w:themeColor="text1"/>
          <w:sz w:val="28"/>
          <w:szCs w:val="28"/>
        </w:rPr>
      </w:pPr>
      <w:r w:rsidRPr="00502760">
        <w:rPr>
          <w:b/>
          <w:i/>
          <w:color w:val="000000" w:themeColor="text1"/>
          <w:sz w:val="28"/>
          <w:szCs w:val="28"/>
          <w:lang w:val="pt-BR"/>
        </w:rPr>
        <w:t xml:space="preserve">* </w:t>
      </w:r>
      <w:r w:rsidRPr="00502760">
        <w:rPr>
          <w:b/>
          <w:i/>
          <w:color w:val="000000" w:themeColor="text1"/>
          <w:sz w:val="28"/>
          <w:szCs w:val="28"/>
        </w:rPr>
        <w:t>CĐ các KCN tỉnh:</w:t>
      </w:r>
    </w:p>
    <w:p w:rsidR="00B25170" w:rsidRDefault="00D247AA" w:rsidP="005C61D3">
      <w:pPr>
        <w:tabs>
          <w:tab w:val="left" w:pos="900"/>
          <w:tab w:val="left" w:pos="990"/>
          <w:tab w:val="num" w:pos="5731"/>
        </w:tabs>
        <w:spacing w:before="60" w:after="60" w:line="288" w:lineRule="auto"/>
        <w:jc w:val="both"/>
        <w:rPr>
          <w:bCs/>
          <w:sz w:val="28"/>
          <w:szCs w:val="28"/>
        </w:rPr>
      </w:pPr>
      <w:r>
        <w:rPr>
          <w:bCs/>
          <w:sz w:val="28"/>
          <w:szCs w:val="28"/>
        </w:rPr>
        <w:tab/>
        <w:t>T</w:t>
      </w:r>
      <w:r w:rsidR="00B25170">
        <w:rPr>
          <w:bCs/>
          <w:sz w:val="28"/>
          <w:szCs w:val="28"/>
        </w:rPr>
        <w:t>rao “Học bổng cùng em vượt khó đến trường” trị giá 4,5 triệu đồng</w:t>
      </w:r>
      <w:r w:rsidR="00B25170">
        <w:rPr>
          <w:rStyle w:val="FootnoteReference"/>
          <w:bCs/>
          <w:sz w:val="28"/>
          <w:szCs w:val="28"/>
        </w:rPr>
        <w:footnoteReference w:id="9"/>
      </w:r>
      <w:r w:rsidR="00B25170">
        <w:rPr>
          <w:bCs/>
          <w:sz w:val="28"/>
          <w:szCs w:val="28"/>
        </w:rPr>
        <w:t xml:space="preserve"> cho con đoàn viên </w:t>
      </w:r>
      <w:r>
        <w:rPr>
          <w:bCs/>
          <w:sz w:val="28"/>
          <w:szCs w:val="28"/>
        </w:rPr>
        <w:t xml:space="preserve">công đoàn </w:t>
      </w:r>
      <w:r w:rsidR="00B25170">
        <w:rPr>
          <w:bCs/>
          <w:sz w:val="28"/>
          <w:szCs w:val="28"/>
        </w:rPr>
        <w:t xml:space="preserve">Công ty TNHH YG Vina; </w:t>
      </w:r>
      <w:r>
        <w:rPr>
          <w:bCs/>
          <w:sz w:val="28"/>
          <w:szCs w:val="28"/>
        </w:rPr>
        <w:t>H</w:t>
      </w:r>
      <w:r w:rsidR="00B25170">
        <w:rPr>
          <w:bCs/>
          <w:sz w:val="28"/>
          <w:szCs w:val="28"/>
        </w:rPr>
        <w:t>ướng dẫn các CĐCS tổ chức chăm lo cho con CNLĐ nhân dịp Tết Trung thu và năm học mới 2022-2023</w:t>
      </w:r>
      <w:r>
        <w:rPr>
          <w:bCs/>
          <w:sz w:val="28"/>
          <w:szCs w:val="28"/>
        </w:rPr>
        <w:t xml:space="preserve">; </w:t>
      </w:r>
      <w:r w:rsidR="00B25170">
        <w:rPr>
          <w:bCs/>
          <w:sz w:val="28"/>
          <w:szCs w:val="28"/>
        </w:rPr>
        <w:t>Tổ chức Hội nghị Ban Chấp hành CĐ các KCN lần thứ 14 bầu bổ sung Ủy viên Ban Chấp hành, Ủy viên Ban Thường vụ, Ủy viên Ủy ban kiểm tra và các chức danh Phó Chủ tịch, Chủ nhiệm Ủy ban kiểm tra CĐ các KCN</w:t>
      </w:r>
      <w:r>
        <w:rPr>
          <w:bCs/>
          <w:sz w:val="28"/>
          <w:szCs w:val="28"/>
        </w:rPr>
        <w:t>; P</w:t>
      </w:r>
      <w:r w:rsidR="00B25170">
        <w:rPr>
          <w:sz w:val="28"/>
          <w:szCs w:val="28"/>
          <w:lang w:val="nl-NL"/>
        </w:rPr>
        <w:t xml:space="preserve">hối hợp với Hội chữ thập đỏ tỉnh tổ chức chương trình </w:t>
      </w:r>
      <w:r w:rsidR="00B25170">
        <w:rPr>
          <w:bCs/>
          <w:sz w:val="28"/>
          <w:szCs w:val="28"/>
        </w:rPr>
        <w:t>hiến máu tình nguyện “Giọt hồng công nhân” trong đoàn viên, CNLĐ các KCN tại Công ty TNHH Vienergy với sự tham gia của hơn 400 đoàn viên, CNLĐ tại 10 CĐCS</w:t>
      </w:r>
      <w:r w:rsidR="00B25170">
        <w:rPr>
          <w:rStyle w:val="FootnoteReference"/>
          <w:bCs/>
          <w:sz w:val="28"/>
          <w:szCs w:val="28"/>
        </w:rPr>
        <w:footnoteReference w:id="10"/>
      </w:r>
      <w:r w:rsidR="00B25170">
        <w:rPr>
          <w:bCs/>
          <w:sz w:val="28"/>
          <w:szCs w:val="28"/>
        </w:rPr>
        <w:t xml:space="preserve"> trực thuộc CĐ các KCN, thu về được 361 đơn vị máu.</w:t>
      </w:r>
    </w:p>
    <w:p w:rsidR="001E695D" w:rsidRDefault="00FA612D" w:rsidP="005C61D3">
      <w:pPr>
        <w:spacing w:before="80" w:after="80" w:line="288" w:lineRule="auto"/>
        <w:ind w:firstLine="680"/>
        <w:jc w:val="both"/>
        <w:rPr>
          <w:b/>
          <w:i/>
          <w:color w:val="000000" w:themeColor="text1"/>
          <w:sz w:val="28"/>
          <w:szCs w:val="28"/>
        </w:rPr>
      </w:pPr>
      <w:r w:rsidRPr="00E9398F">
        <w:rPr>
          <w:b/>
          <w:i/>
          <w:color w:val="000000" w:themeColor="text1"/>
          <w:sz w:val="28"/>
          <w:szCs w:val="28"/>
          <w:lang w:val="pt-BR"/>
        </w:rPr>
        <w:t xml:space="preserve">* </w:t>
      </w:r>
      <w:r w:rsidRPr="00E9398F">
        <w:rPr>
          <w:b/>
          <w:i/>
          <w:color w:val="000000" w:themeColor="text1"/>
          <w:sz w:val="28"/>
          <w:szCs w:val="28"/>
        </w:rPr>
        <w:t>CĐVC tỉnh:</w:t>
      </w:r>
    </w:p>
    <w:p w:rsidR="00B25170" w:rsidRPr="00D247AA" w:rsidRDefault="00D247AA" w:rsidP="005C61D3">
      <w:pPr>
        <w:spacing w:before="80" w:after="80" w:line="288" w:lineRule="auto"/>
        <w:ind w:firstLine="680"/>
        <w:jc w:val="both"/>
        <w:rPr>
          <w:i/>
          <w:color w:val="000000" w:themeColor="text1"/>
          <w:sz w:val="28"/>
          <w:szCs w:val="28"/>
          <w:shd w:val="clear" w:color="auto" w:fill="FAFAFA"/>
        </w:rPr>
      </w:pPr>
      <w:r>
        <w:rPr>
          <w:sz w:val="28"/>
          <w:szCs w:val="28"/>
        </w:rPr>
        <w:t xml:space="preserve">Tổ chức Hội nghị Tuyên truyền phòng chống tệ nạn mại dâm cho 70 cán bộ, đoàn viên; </w:t>
      </w:r>
      <w:r w:rsidR="00B25170">
        <w:rPr>
          <w:sz w:val="28"/>
          <w:szCs w:val="28"/>
        </w:rPr>
        <w:t xml:space="preserve">Phối hợp với Công ty TNHH Medlatec Ninh Bình </w:t>
      </w:r>
      <w:r w:rsidR="00B25170">
        <w:rPr>
          <w:kern w:val="36"/>
          <w:sz w:val="28"/>
          <w:szCs w:val="28"/>
          <w:shd w:val="clear" w:color="auto" w:fill="FFFFFF"/>
        </w:rPr>
        <w:t xml:space="preserve">tư vấn, xét nghiệm, tầm soát bệnh tật cho cán bộ, đoàn viên </w:t>
      </w:r>
      <w:r w:rsidR="00B25170">
        <w:rPr>
          <w:sz w:val="28"/>
          <w:szCs w:val="28"/>
        </w:rPr>
        <w:t>CĐCS Trường trung cấp - Kỹ thuật và Du lịch</w:t>
      </w:r>
      <w:r w:rsidR="001D294E">
        <w:rPr>
          <w:sz w:val="28"/>
          <w:szCs w:val="28"/>
        </w:rPr>
        <w:t xml:space="preserve"> Công đoàn Ninh Bình</w:t>
      </w:r>
      <w:r>
        <w:rPr>
          <w:sz w:val="28"/>
          <w:szCs w:val="28"/>
        </w:rPr>
        <w:t xml:space="preserve">; </w:t>
      </w:r>
      <w:r w:rsidR="00B25170">
        <w:rPr>
          <w:sz w:val="28"/>
          <w:szCs w:val="28"/>
        </w:rPr>
        <w:t>Kiểm tra chấp hành điều lệ công đoàn và tài chính công đoàn tại 03 CĐCS</w:t>
      </w:r>
      <w:r>
        <w:rPr>
          <w:sz w:val="28"/>
          <w:szCs w:val="28"/>
        </w:rPr>
        <w:t xml:space="preserve">; Thực hiện </w:t>
      </w:r>
      <w:r w:rsidR="00B25170">
        <w:rPr>
          <w:sz w:val="28"/>
          <w:szCs w:val="28"/>
          <w:lang w:val="pt-BR"/>
        </w:rPr>
        <w:t>quy trình giới thiệu bầu bổ sung ủy viên BCH, BTV, chức danh Phó Chủ tịch Công đoàn Viên chức tỉnh nhiệm kỳ 2018-2023</w:t>
      </w:r>
      <w:r>
        <w:rPr>
          <w:sz w:val="28"/>
          <w:szCs w:val="28"/>
          <w:lang w:val="pt-BR"/>
        </w:rPr>
        <w:t>; T</w:t>
      </w:r>
      <w:r w:rsidR="00B25170" w:rsidRPr="00D247AA">
        <w:rPr>
          <w:color w:val="000000" w:themeColor="text1"/>
          <w:sz w:val="28"/>
          <w:szCs w:val="28"/>
        </w:rPr>
        <w:t xml:space="preserve">hăm và tặng quà cho </w:t>
      </w:r>
      <w:r w:rsidR="00762D05">
        <w:rPr>
          <w:color w:val="000000" w:themeColor="text1"/>
          <w:sz w:val="28"/>
          <w:szCs w:val="28"/>
        </w:rPr>
        <w:t xml:space="preserve">các </w:t>
      </w:r>
      <w:r w:rsidR="00B25170" w:rsidRPr="00D247AA">
        <w:rPr>
          <w:color w:val="000000" w:themeColor="text1"/>
          <w:sz w:val="28"/>
          <w:szCs w:val="28"/>
        </w:rPr>
        <w:t>cháu là con đoàn viên có hoàn cảnh khó khăn, ốm đau dài ngày</w:t>
      </w:r>
      <w:r w:rsidR="00762D05">
        <w:rPr>
          <w:color w:val="000000" w:themeColor="text1"/>
          <w:sz w:val="28"/>
          <w:szCs w:val="28"/>
        </w:rPr>
        <w:t xml:space="preserve"> nhân dịp Tết Trung thu</w:t>
      </w:r>
      <w:r w:rsidR="00B25170" w:rsidRPr="00D247AA">
        <w:rPr>
          <w:color w:val="000000" w:themeColor="text1"/>
          <w:sz w:val="28"/>
          <w:szCs w:val="28"/>
        </w:rPr>
        <w:t xml:space="preserve">. </w:t>
      </w:r>
    </w:p>
    <w:p w:rsidR="00407D34" w:rsidRDefault="00B25170" w:rsidP="005C61D3">
      <w:pPr>
        <w:spacing w:line="288" w:lineRule="auto"/>
        <w:rPr>
          <w:b/>
          <w:i/>
          <w:color w:val="000000" w:themeColor="text1"/>
          <w:sz w:val="28"/>
          <w:szCs w:val="28"/>
          <w:lang w:val="af-ZA"/>
        </w:rPr>
      </w:pPr>
      <w:r>
        <w:tab/>
      </w:r>
      <w:r w:rsidR="00FA612D" w:rsidRPr="00E9398F">
        <w:rPr>
          <w:b/>
          <w:i/>
          <w:color w:val="000000" w:themeColor="text1"/>
          <w:sz w:val="28"/>
          <w:szCs w:val="28"/>
          <w:lang w:val="pt-BR"/>
        </w:rPr>
        <w:t xml:space="preserve">* </w:t>
      </w:r>
      <w:r w:rsidR="00FA612D" w:rsidRPr="00E9398F">
        <w:rPr>
          <w:b/>
          <w:i/>
          <w:color w:val="000000" w:themeColor="text1"/>
          <w:sz w:val="28"/>
          <w:szCs w:val="28"/>
          <w:lang w:val="af-ZA"/>
        </w:rPr>
        <w:t>CĐN Y tế:</w:t>
      </w:r>
    </w:p>
    <w:p w:rsidR="00A2509F" w:rsidRPr="002B48F8" w:rsidRDefault="00A2509F" w:rsidP="005C61D3">
      <w:pPr>
        <w:spacing w:before="120" w:after="120" w:line="288" w:lineRule="auto"/>
        <w:ind w:firstLine="590"/>
        <w:jc w:val="both"/>
        <w:rPr>
          <w:sz w:val="28"/>
          <w:szCs w:val="28"/>
          <w:lang w:val="pt-BR"/>
        </w:rPr>
      </w:pPr>
      <w:r w:rsidRPr="002B48F8">
        <w:rPr>
          <w:sz w:val="28"/>
          <w:szCs w:val="28"/>
          <w:lang w:val="pt-BR"/>
        </w:rPr>
        <w:t>Chỉ đạo các đơn vị trực thuộc phối hợp tổ chức các hoạt động</w:t>
      </w:r>
      <w:r w:rsidR="003170FF">
        <w:rPr>
          <w:sz w:val="28"/>
          <w:szCs w:val="28"/>
          <w:lang w:val="pt-BR"/>
        </w:rPr>
        <w:t xml:space="preserve"> cho con đoàn viên</w:t>
      </w:r>
      <w:r w:rsidRPr="002B48F8">
        <w:rPr>
          <w:sz w:val="28"/>
          <w:szCs w:val="28"/>
          <w:lang w:val="pt-BR"/>
        </w:rPr>
        <w:t xml:space="preserve"> nhân dịp Tết Trung Thu năm 2022. </w:t>
      </w:r>
      <w:r w:rsidR="003170FF">
        <w:rPr>
          <w:sz w:val="28"/>
          <w:szCs w:val="28"/>
          <w:lang w:val="pt-BR"/>
        </w:rPr>
        <w:t>Phối hợp c</w:t>
      </w:r>
      <w:r w:rsidRPr="002B48F8">
        <w:rPr>
          <w:sz w:val="28"/>
          <w:szCs w:val="28"/>
          <w:lang w:val="pt-BR"/>
        </w:rPr>
        <w:t>ùng CĐCS bệnh viện Đa kho</w:t>
      </w:r>
      <w:r w:rsidR="00762D05" w:rsidRPr="002B48F8">
        <w:rPr>
          <w:sz w:val="28"/>
          <w:szCs w:val="28"/>
          <w:lang w:val="pt-BR"/>
        </w:rPr>
        <w:t>a</w:t>
      </w:r>
      <w:r w:rsidRPr="002B48F8">
        <w:rPr>
          <w:sz w:val="28"/>
          <w:szCs w:val="28"/>
          <w:lang w:val="pt-BR"/>
        </w:rPr>
        <w:t xml:space="preserve"> tỉnh trao quà và học bổng “Cùng em vượt khó đến trường” năm thứ 2 cho con </w:t>
      </w:r>
      <w:r w:rsidR="00762D05" w:rsidRPr="002B48F8">
        <w:rPr>
          <w:sz w:val="28"/>
          <w:szCs w:val="28"/>
          <w:lang w:val="pt-BR"/>
        </w:rPr>
        <w:t>đoàn viên công đoàn</w:t>
      </w:r>
      <w:r w:rsidRPr="002B48F8">
        <w:rPr>
          <w:sz w:val="28"/>
          <w:szCs w:val="28"/>
          <w:lang w:val="pt-BR"/>
        </w:rPr>
        <w:t>.Triển khai kế hoạch</w:t>
      </w:r>
      <w:r w:rsidR="00762D05" w:rsidRPr="002B48F8">
        <w:rPr>
          <w:sz w:val="28"/>
          <w:szCs w:val="28"/>
          <w:lang w:val="pt-BR"/>
        </w:rPr>
        <w:t xml:space="preserve"> và hướng dẫn một số nội dung công tác nhân sự</w:t>
      </w:r>
      <w:r w:rsidRPr="002B48F8">
        <w:rPr>
          <w:sz w:val="28"/>
          <w:szCs w:val="28"/>
          <w:lang w:val="pt-BR"/>
        </w:rPr>
        <w:t xml:space="preserve"> tổ chức Đại hội Công đoàn cơ sở tiến tới đại hội đại biểu Công đoàn ngành Y tế tỉnh Ninh Bình lần thứ VII</w:t>
      </w:r>
      <w:r w:rsidR="00762D05" w:rsidRPr="002B48F8">
        <w:rPr>
          <w:sz w:val="28"/>
          <w:szCs w:val="28"/>
          <w:lang w:val="pt-BR"/>
        </w:rPr>
        <w:t>.</w:t>
      </w:r>
    </w:p>
    <w:p w:rsidR="00B641FF" w:rsidRDefault="00B641FF" w:rsidP="005C61D3">
      <w:pPr>
        <w:pStyle w:val="BodyAA"/>
        <w:spacing w:before="80" w:after="80" w:line="288" w:lineRule="auto"/>
        <w:ind w:firstLine="590"/>
        <w:jc w:val="both"/>
        <w:outlineLvl w:val="0"/>
        <w:rPr>
          <w:b/>
          <w:bCs/>
          <w:i/>
          <w:iCs/>
          <w:lang w:val="pt-BR"/>
        </w:rPr>
      </w:pPr>
      <w:r w:rsidRPr="00E9398F">
        <w:rPr>
          <w:b/>
          <w:bCs/>
          <w:i/>
          <w:iCs/>
          <w:lang w:val="pt-BR"/>
        </w:rPr>
        <w:t>* Công đoàn ngành Giáo dục:</w:t>
      </w:r>
    </w:p>
    <w:p w:rsidR="00CA1E40" w:rsidRDefault="00CA1E40" w:rsidP="005C61D3">
      <w:pPr>
        <w:spacing w:before="120" w:after="120" w:line="288" w:lineRule="auto"/>
        <w:ind w:firstLine="590"/>
        <w:jc w:val="both"/>
        <w:rPr>
          <w:bCs/>
          <w:spacing w:val="-4"/>
          <w:sz w:val="28"/>
          <w:szCs w:val="28"/>
          <w:lang w:val="vi-VN"/>
        </w:rPr>
      </w:pPr>
      <w:r w:rsidRPr="00EE6250">
        <w:rPr>
          <w:bCs/>
          <w:sz w:val="28"/>
          <w:szCs w:val="28"/>
          <w:lang w:val="vi-VN"/>
        </w:rPr>
        <w:t xml:space="preserve"> Chỉ đạo các CĐCS p</w:t>
      </w:r>
      <w:r w:rsidRPr="00896B44">
        <w:rPr>
          <w:bCs/>
          <w:sz w:val="28"/>
          <w:szCs w:val="28"/>
          <w:lang w:val="vi-VN"/>
        </w:rPr>
        <w:t xml:space="preserve">hối hợp </w:t>
      </w:r>
      <w:r>
        <w:rPr>
          <w:bCs/>
          <w:sz w:val="28"/>
          <w:szCs w:val="28"/>
          <w:lang w:val="vi-VN"/>
        </w:rPr>
        <w:t xml:space="preserve">với </w:t>
      </w:r>
      <w:r w:rsidRPr="00EE6250">
        <w:rPr>
          <w:bCs/>
          <w:sz w:val="28"/>
          <w:szCs w:val="28"/>
          <w:lang w:val="vi-VN"/>
        </w:rPr>
        <w:t>chuyên môn</w:t>
      </w:r>
      <w:r>
        <w:rPr>
          <w:bCs/>
          <w:sz w:val="28"/>
          <w:szCs w:val="28"/>
        </w:rPr>
        <w:t xml:space="preserve">chuẩn bị </w:t>
      </w:r>
      <w:r w:rsidRPr="00EE6250">
        <w:rPr>
          <w:bCs/>
          <w:sz w:val="28"/>
          <w:szCs w:val="28"/>
          <w:lang w:val="vi-VN"/>
        </w:rPr>
        <w:t xml:space="preserve">tốt lễ </w:t>
      </w:r>
      <w:r>
        <w:rPr>
          <w:bCs/>
          <w:sz w:val="28"/>
          <w:szCs w:val="28"/>
          <w:lang w:val="vi-VN"/>
        </w:rPr>
        <w:t xml:space="preserve">khai giảng năm học </w:t>
      </w:r>
      <w:r>
        <w:rPr>
          <w:bCs/>
          <w:sz w:val="28"/>
          <w:szCs w:val="28"/>
        </w:rPr>
        <w:t>2022-2023 đúng quy định, an toàn</w:t>
      </w:r>
      <w:r w:rsidR="00763F41">
        <w:rPr>
          <w:bCs/>
          <w:sz w:val="28"/>
          <w:szCs w:val="28"/>
        </w:rPr>
        <w:t xml:space="preserve">; Chỉ đạo, hướng dẫn các CĐCS tổ </w:t>
      </w:r>
      <w:r w:rsidR="00763F41">
        <w:rPr>
          <w:bCs/>
          <w:sz w:val="28"/>
          <w:szCs w:val="28"/>
        </w:rPr>
        <w:lastRenderedPageBreak/>
        <w:t xml:space="preserve">chức hội nghị </w:t>
      </w:r>
      <w:r>
        <w:rPr>
          <w:bCs/>
          <w:sz w:val="28"/>
          <w:szCs w:val="28"/>
        </w:rPr>
        <w:t xml:space="preserve">nhà giáo, cán bộ quản lý và người lao động(NGCBQLNLĐ) </w:t>
      </w:r>
      <w:r w:rsidRPr="00EE6250">
        <w:rPr>
          <w:bCs/>
          <w:sz w:val="28"/>
          <w:szCs w:val="28"/>
          <w:lang w:val="vi-VN"/>
        </w:rPr>
        <w:t xml:space="preserve">đúng, đủ nội </w:t>
      </w:r>
      <w:r>
        <w:rPr>
          <w:bCs/>
          <w:sz w:val="28"/>
          <w:szCs w:val="28"/>
          <w:lang w:val="vi-VN"/>
        </w:rPr>
        <w:t>dung đảm bảo các bước theo định</w:t>
      </w:r>
      <w:r w:rsidR="00763F41">
        <w:rPr>
          <w:bCs/>
          <w:sz w:val="28"/>
          <w:szCs w:val="28"/>
        </w:rPr>
        <w:t xml:space="preserve">; </w:t>
      </w:r>
      <w:r w:rsidRPr="00EE6250">
        <w:rPr>
          <w:bCs/>
          <w:sz w:val="28"/>
          <w:szCs w:val="28"/>
          <w:lang w:val="vi-VN"/>
        </w:rPr>
        <w:t xml:space="preserve">Xây dựng kế hoạch kiểm tra CĐCS năm học </w:t>
      </w:r>
      <w:r>
        <w:rPr>
          <w:bCs/>
          <w:sz w:val="28"/>
          <w:szCs w:val="28"/>
        </w:rPr>
        <w:t>2022-2023</w:t>
      </w:r>
      <w:r w:rsidRPr="00EE6250">
        <w:rPr>
          <w:bCs/>
          <w:sz w:val="28"/>
          <w:szCs w:val="28"/>
          <w:lang w:val="vi-VN"/>
        </w:rPr>
        <w:t xml:space="preserve">, tiến hành khảo sát </w:t>
      </w:r>
      <w:r w:rsidRPr="00641011">
        <w:rPr>
          <w:bCs/>
          <w:sz w:val="28"/>
          <w:szCs w:val="28"/>
          <w:lang w:val="vi-VN"/>
        </w:rPr>
        <w:t>đời sống CBNGNLĐ.</w:t>
      </w:r>
    </w:p>
    <w:p w:rsidR="00070EAD" w:rsidRDefault="00FA612D" w:rsidP="005C61D3">
      <w:pPr>
        <w:spacing w:before="80" w:after="80" w:line="288" w:lineRule="auto"/>
        <w:ind w:firstLine="590"/>
        <w:jc w:val="both"/>
        <w:rPr>
          <w:b/>
          <w:i/>
          <w:color w:val="000000" w:themeColor="text1"/>
          <w:sz w:val="28"/>
          <w:szCs w:val="28"/>
          <w:lang w:val="pt-BR"/>
        </w:rPr>
      </w:pPr>
      <w:r w:rsidRPr="00E9398F">
        <w:rPr>
          <w:b/>
          <w:i/>
          <w:color w:val="000000" w:themeColor="text1"/>
          <w:sz w:val="28"/>
          <w:szCs w:val="28"/>
          <w:lang w:val="pt-BR"/>
        </w:rPr>
        <w:t>* CĐN Nôn</w:t>
      </w:r>
      <w:r w:rsidR="00A2730F" w:rsidRPr="00E9398F">
        <w:rPr>
          <w:b/>
          <w:i/>
          <w:color w:val="000000" w:themeColor="text1"/>
          <w:sz w:val="28"/>
          <w:szCs w:val="28"/>
          <w:lang w:val="pt-BR"/>
        </w:rPr>
        <w:t>g</w:t>
      </w:r>
      <w:r w:rsidRPr="00E9398F">
        <w:rPr>
          <w:b/>
          <w:i/>
          <w:color w:val="000000" w:themeColor="text1"/>
          <w:sz w:val="28"/>
          <w:szCs w:val="28"/>
          <w:lang w:val="pt-BR"/>
        </w:rPr>
        <w:t xml:space="preserve"> nghiệp &amp; PTNT:</w:t>
      </w:r>
    </w:p>
    <w:p w:rsidR="00A2509F" w:rsidRDefault="00763F41" w:rsidP="005C61D3">
      <w:pPr>
        <w:spacing w:line="288" w:lineRule="auto"/>
        <w:ind w:firstLine="720"/>
        <w:jc w:val="both"/>
        <w:rPr>
          <w:sz w:val="28"/>
          <w:szCs w:val="28"/>
        </w:rPr>
      </w:pPr>
      <w:r>
        <w:rPr>
          <w:sz w:val="28"/>
          <w:szCs w:val="28"/>
        </w:rPr>
        <w:t xml:space="preserve">Phối hợp với Lãnh đạo Sở tổ chức hội nghị tổng kết 10 năm công tác tuyên truyền phổ biến giáo dục pháp luật, khen thưởng biểu dương 05 tập thể và 09 cá nhân có nhiều thành tích để nhân diện rộng; Công đoàn ngành thăm hỏi, tặng quà đoàn viên thuộc CĐCS Cty TNHH MTV KTCTTL Ninh Bình bị mắc bệnh hiểm nghèo gia đình đặc biệt khó khăn với số tiền là 1triệu đồng; </w:t>
      </w:r>
      <w:r w:rsidR="00A2509F">
        <w:rPr>
          <w:sz w:val="28"/>
          <w:szCs w:val="28"/>
        </w:rPr>
        <w:t>Các cấp công đoàn trong ngành phối hợp với Lãnh đạo đơn vị, doanh nghiệp tổ chức chương trình trung thu và tặng quà các cháu con đoàn viên CNVCLĐ với tổng số tiền là 2,5 tỷ đồng.</w:t>
      </w:r>
    </w:p>
    <w:p w:rsidR="00070EAD" w:rsidRDefault="00FA612D" w:rsidP="005C61D3">
      <w:pPr>
        <w:spacing w:before="80" w:after="80" w:line="288" w:lineRule="auto"/>
        <w:ind w:firstLine="680"/>
        <w:jc w:val="both"/>
        <w:rPr>
          <w:b/>
          <w:i/>
          <w:color w:val="000000" w:themeColor="text1"/>
          <w:sz w:val="28"/>
          <w:szCs w:val="28"/>
          <w:lang w:val="pt-BR"/>
        </w:rPr>
      </w:pPr>
      <w:r w:rsidRPr="00E9398F">
        <w:rPr>
          <w:b/>
          <w:i/>
          <w:color w:val="000000" w:themeColor="text1"/>
          <w:sz w:val="28"/>
          <w:szCs w:val="28"/>
          <w:lang w:val="pt-BR"/>
        </w:rPr>
        <w:t>* Trường TC kỹ thuật - du lịch CĐNB:</w:t>
      </w:r>
    </w:p>
    <w:p w:rsidR="00502760" w:rsidRDefault="006E3C30" w:rsidP="005C61D3">
      <w:pPr>
        <w:spacing w:before="80" w:after="80" w:line="288" w:lineRule="auto"/>
        <w:ind w:firstLine="680"/>
        <w:jc w:val="both"/>
        <w:rPr>
          <w:bCs/>
          <w:iCs/>
          <w:color w:val="000000" w:themeColor="text1"/>
          <w:sz w:val="28"/>
          <w:szCs w:val="28"/>
        </w:rPr>
      </w:pPr>
      <w:r w:rsidRPr="006E3C30">
        <w:rPr>
          <w:bCs/>
          <w:iCs/>
          <w:color w:val="000000" w:themeColor="text1"/>
          <w:sz w:val="28"/>
          <w:szCs w:val="28"/>
        </w:rPr>
        <w:t>Chuẩn bị tốt các điều kiện phục vụ công tác dạy và học</w:t>
      </w:r>
      <w:r w:rsidR="00E3591F">
        <w:rPr>
          <w:bCs/>
          <w:iCs/>
          <w:color w:val="000000" w:themeColor="text1"/>
          <w:sz w:val="28"/>
          <w:szCs w:val="28"/>
        </w:rPr>
        <w:t xml:space="preserve">;Tổ chức Lễ khai Lễ khai giảng năm học 2022-2023; </w:t>
      </w:r>
      <w:r w:rsidR="00F276F1">
        <w:rPr>
          <w:bCs/>
          <w:iCs/>
          <w:color w:val="000000" w:themeColor="text1"/>
          <w:sz w:val="28"/>
          <w:szCs w:val="28"/>
        </w:rPr>
        <w:t>Duy trì</w:t>
      </w:r>
      <w:r w:rsidR="00E3591F">
        <w:rPr>
          <w:bCs/>
          <w:iCs/>
          <w:color w:val="000000" w:themeColor="text1"/>
          <w:sz w:val="28"/>
          <w:szCs w:val="28"/>
        </w:rPr>
        <w:t xml:space="preserve"> nề nếp và ổn định sỹ số học sinh; Tiếp tục tuyển sinh các hệ, các lớp theo kế hoạch</w:t>
      </w:r>
      <w:r w:rsidR="00D92278">
        <w:rPr>
          <w:bCs/>
          <w:iCs/>
          <w:color w:val="000000" w:themeColor="text1"/>
          <w:sz w:val="28"/>
          <w:szCs w:val="28"/>
        </w:rPr>
        <w:t>.</w:t>
      </w:r>
    </w:p>
    <w:p w:rsidR="00134366" w:rsidRDefault="00311E9E" w:rsidP="005C61D3">
      <w:pPr>
        <w:spacing w:before="80" w:after="80" w:line="288" w:lineRule="auto"/>
        <w:ind w:firstLine="680"/>
        <w:jc w:val="both"/>
        <w:rPr>
          <w:b/>
          <w:i/>
          <w:color w:val="000000" w:themeColor="text1"/>
          <w:sz w:val="28"/>
          <w:szCs w:val="28"/>
        </w:rPr>
      </w:pPr>
      <w:r>
        <w:rPr>
          <w:b/>
          <w:i/>
          <w:color w:val="000000" w:themeColor="text1"/>
          <w:sz w:val="28"/>
          <w:szCs w:val="28"/>
        </w:rPr>
        <w:t xml:space="preserve">* </w:t>
      </w:r>
      <w:r w:rsidR="00134366" w:rsidRPr="00E8099F">
        <w:rPr>
          <w:b/>
          <w:i/>
          <w:color w:val="000000" w:themeColor="text1"/>
          <w:sz w:val="28"/>
          <w:szCs w:val="28"/>
        </w:rPr>
        <w:t>Một số kết quả nổi bật của CĐCS</w:t>
      </w:r>
    </w:p>
    <w:p w:rsidR="00E8099F" w:rsidRPr="001B3ED8" w:rsidRDefault="00E8099F" w:rsidP="005C61D3">
      <w:pPr>
        <w:spacing w:before="60" w:line="288" w:lineRule="auto"/>
        <w:ind w:firstLine="700"/>
        <w:jc w:val="both"/>
        <w:rPr>
          <w:sz w:val="28"/>
          <w:szCs w:val="28"/>
        </w:rPr>
      </w:pPr>
      <w:r w:rsidRPr="00707C53">
        <w:rPr>
          <w:i/>
          <w:iCs/>
          <w:sz w:val="28"/>
          <w:szCs w:val="28"/>
        </w:rPr>
        <w:t>CĐCS Công ty TNHH Giày Adora Việt Nam</w:t>
      </w:r>
      <w:r w:rsidRPr="001B3ED8">
        <w:rPr>
          <w:sz w:val="28"/>
          <w:szCs w:val="28"/>
        </w:rPr>
        <w:t xml:space="preserve"> tổ chức 02 lớp tuyên truyền về Bình đẳng giới cho các đ</w:t>
      </w:r>
      <w:r w:rsidR="00311E9E">
        <w:rPr>
          <w:sz w:val="28"/>
          <w:szCs w:val="28"/>
        </w:rPr>
        <w:t>ồng chí</w:t>
      </w:r>
      <w:r w:rsidRPr="001B3ED8">
        <w:rPr>
          <w:sz w:val="28"/>
          <w:szCs w:val="28"/>
        </w:rPr>
        <w:t xml:space="preserve"> cán bộ công đoàn và 500 CNLĐ trong công ty.</w:t>
      </w:r>
    </w:p>
    <w:p w:rsidR="007266BD" w:rsidRDefault="007266BD" w:rsidP="005C61D3">
      <w:pPr>
        <w:pStyle w:val="NormalWeb"/>
        <w:shd w:val="clear" w:color="auto" w:fill="FFFFFF"/>
        <w:spacing w:before="120" w:beforeAutospacing="0" w:after="120" w:afterAutospacing="0" w:line="288" w:lineRule="auto"/>
        <w:ind w:firstLine="680"/>
        <w:jc w:val="both"/>
        <w:rPr>
          <w:sz w:val="28"/>
          <w:szCs w:val="28"/>
          <w:lang w:val="vi-VN"/>
        </w:rPr>
      </w:pPr>
      <w:r>
        <w:rPr>
          <w:i/>
          <w:sz w:val="28"/>
          <w:szCs w:val="28"/>
        </w:rPr>
        <w:t xml:space="preserve">CĐCS </w:t>
      </w:r>
      <w:r w:rsidR="00311E9E">
        <w:rPr>
          <w:i/>
          <w:sz w:val="28"/>
          <w:szCs w:val="28"/>
        </w:rPr>
        <w:t>C</w:t>
      </w:r>
      <w:r>
        <w:rPr>
          <w:i/>
          <w:sz w:val="28"/>
          <w:szCs w:val="28"/>
        </w:rPr>
        <w:t>ông ty TNHH L.H Plastic</w:t>
      </w:r>
      <w:r>
        <w:rPr>
          <w:sz w:val="28"/>
          <w:szCs w:val="28"/>
          <w:lang w:val="vi-VN"/>
        </w:rPr>
        <w:t>:</w:t>
      </w:r>
      <w:r w:rsidR="00D54F04">
        <w:rPr>
          <w:sz w:val="28"/>
          <w:szCs w:val="28"/>
        </w:rPr>
        <w:t>P</w:t>
      </w:r>
      <w:r>
        <w:rPr>
          <w:sz w:val="28"/>
          <w:szCs w:val="28"/>
        </w:rPr>
        <w:t>hối hợp tổ chức Hội thao năm 2022</w:t>
      </w:r>
      <w:r w:rsidR="00D54F04">
        <w:rPr>
          <w:sz w:val="28"/>
          <w:szCs w:val="28"/>
        </w:rPr>
        <w:t xml:space="preserve"> với các nội dung: </w:t>
      </w:r>
      <w:r>
        <w:rPr>
          <w:sz w:val="28"/>
          <w:szCs w:val="28"/>
        </w:rPr>
        <w:t>Tổ chức giải bóng chuyền hơi nữ, Kéo co, các trò chơi vận động... Ban tổ chức đã trao 40 giải thưởng kèm cúp, hoa và cờ lưu niệm cho các đội tham gia với tổng giá trị 70 triệu đồng</w:t>
      </w:r>
      <w:r>
        <w:rPr>
          <w:sz w:val="28"/>
          <w:szCs w:val="28"/>
          <w:lang w:val="vi-VN"/>
        </w:rPr>
        <w:t>.</w:t>
      </w:r>
    </w:p>
    <w:p w:rsidR="007266BD" w:rsidRPr="00D54F04" w:rsidRDefault="007266BD" w:rsidP="005C61D3">
      <w:pPr>
        <w:spacing w:after="60" w:line="288" w:lineRule="auto"/>
        <w:ind w:firstLine="720"/>
        <w:jc w:val="both"/>
        <w:rPr>
          <w:color w:val="111111"/>
          <w:sz w:val="28"/>
          <w:szCs w:val="28"/>
          <w:lang w:val="vi-VN"/>
        </w:rPr>
      </w:pPr>
      <w:r w:rsidRPr="00D54F04">
        <w:rPr>
          <w:i/>
          <w:color w:val="111111"/>
          <w:sz w:val="28"/>
          <w:szCs w:val="28"/>
        </w:rPr>
        <w:t>CĐCS Công ty Cổ phần may Văn Phú</w:t>
      </w:r>
      <w:r w:rsidRPr="00D54F04">
        <w:rPr>
          <w:i/>
          <w:color w:val="111111"/>
          <w:sz w:val="28"/>
          <w:szCs w:val="28"/>
          <w:lang w:val="vi-VN"/>
        </w:rPr>
        <w:t>:</w:t>
      </w:r>
      <w:r w:rsidRPr="00D54F04">
        <w:rPr>
          <w:color w:val="111111"/>
          <w:sz w:val="28"/>
          <w:szCs w:val="28"/>
        </w:rPr>
        <w:t xml:space="preserve">Ban chấp hành </w:t>
      </w:r>
      <w:r w:rsidR="00707C53">
        <w:rPr>
          <w:color w:val="111111"/>
          <w:sz w:val="28"/>
          <w:szCs w:val="28"/>
        </w:rPr>
        <w:t>Công đoàn</w:t>
      </w:r>
      <w:r w:rsidRPr="00D54F04">
        <w:rPr>
          <w:color w:val="111111"/>
          <w:sz w:val="28"/>
          <w:szCs w:val="28"/>
        </w:rPr>
        <w:t xml:space="preserve"> phối hợp</w:t>
      </w:r>
      <w:r w:rsidRPr="00D54F04">
        <w:rPr>
          <w:color w:val="111111"/>
          <w:sz w:val="28"/>
          <w:szCs w:val="28"/>
          <w:lang w:val="vi-VN"/>
        </w:rPr>
        <w:t xml:space="preserve"> BGĐ công ty</w:t>
      </w:r>
      <w:r w:rsidRPr="00D54F04">
        <w:rPr>
          <w:color w:val="111111"/>
          <w:sz w:val="28"/>
          <w:szCs w:val="28"/>
        </w:rPr>
        <w:t xml:space="preserve"> tổ chức phát động đợt thi đua cao điểm lập thành tích xuất sắc trong lao động sản xuất</w:t>
      </w:r>
      <w:r w:rsidR="00707C53">
        <w:rPr>
          <w:color w:val="111111"/>
          <w:sz w:val="28"/>
          <w:szCs w:val="28"/>
        </w:rPr>
        <w:t xml:space="preserve"> chào mừng kỷ niệm ngày quốc khánh 2/9, </w:t>
      </w:r>
      <w:r w:rsidRPr="00D54F04">
        <w:rPr>
          <w:color w:val="111111"/>
          <w:sz w:val="28"/>
          <w:szCs w:val="28"/>
        </w:rPr>
        <w:t>hướng tới chào mừng kỷ niệm 160 năm danh xưng Nho Quan và Huyện Nho Quan đạt chuẩn Nông thôn mới. </w:t>
      </w:r>
    </w:p>
    <w:p w:rsidR="00D247AA" w:rsidRDefault="00D247AA" w:rsidP="005C61D3">
      <w:pPr>
        <w:tabs>
          <w:tab w:val="left" w:pos="6705"/>
        </w:tabs>
        <w:spacing w:before="60" w:after="60" w:line="288" w:lineRule="auto"/>
        <w:ind w:firstLine="737"/>
        <w:jc w:val="both"/>
        <w:rPr>
          <w:sz w:val="28"/>
          <w:szCs w:val="18"/>
        </w:rPr>
      </w:pPr>
      <w:r w:rsidRPr="00707C53">
        <w:rPr>
          <w:i/>
          <w:iCs/>
          <w:spacing w:val="4"/>
          <w:sz w:val="28"/>
          <w:szCs w:val="28"/>
        </w:rPr>
        <w:t>CĐCS Công ty TNHH may NienHsing Ninh Bình</w:t>
      </w:r>
      <w:r>
        <w:rPr>
          <w:spacing w:val="4"/>
          <w:sz w:val="28"/>
          <w:szCs w:val="28"/>
        </w:rPr>
        <w:t xml:space="preserve"> tổ chức Hội thi dân vũ với sự tham gia của 05 đội tuyển</w:t>
      </w:r>
      <w:r w:rsidR="00652998">
        <w:rPr>
          <w:spacing w:val="4"/>
          <w:sz w:val="28"/>
          <w:szCs w:val="28"/>
        </w:rPr>
        <w:t xml:space="preserve"> vớitrên</w:t>
      </w:r>
      <w:r>
        <w:rPr>
          <w:spacing w:val="4"/>
          <w:sz w:val="28"/>
          <w:szCs w:val="28"/>
        </w:rPr>
        <w:t xml:space="preserve"> 100 đoàn viên</w:t>
      </w:r>
      <w:r w:rsidR="00707C53">
        <w:rPr>
          <w:spacing w:val="4"/>
          <w:sz w:val="28"/>
          <w:szCs w:val="28"/>
        </w:rPr>
        <w:t>, CNLĐ cùng sự tham dự và cổ vũ của toàn thể người lao động công ty.</w:t>
      </w:r>
    </w:p>
    <w:p w:rsidR="002C3C36" w:rsidRDefault="00C82D36" w:rsidP="005C61D3">
      <w:pPr>
        <w:tabs>
          <w:tab w:val="left" w:pos="900"/>
          <w:tab w:val="left" w:pos="1080"/>
          <w:tab w:val="left" w:pos="8550"/>
        </w:tabs>
        <w:spacing w:before="80" w:after="80" w:line="288" w:lineRule="auto"/>
        <w:jc w:val="both"/>
        <w:rPr>
          <w:bCs/>
          <w:color w:val="000000" w:themeColor="text1"/>
          <w:sz w:val="28"/>
          <w:szCs w:val="28"/>
        </w:rPr>
      </w:pPr>
      <w:r w:rsidRPr="00E9398F">
        <w:rPr>
          <w:bCs/>
          <w:sz w:val="28"/>
          <w:szCs w:val="28"/>
        </w:rPr>
        <w:tab/>
      </w:r>
      <w:r w:rsidR="00FA612D" w:rsidRPr="00E9398F">
        <w:rPr>
          <w:b/>
          <w:bCs/>
          <w:color w:val="000000" w:themeColor="text1"/>
          <w:sz w:val="28"/>
          <w:szCs w:val="28"/>
        </w:rPr>
        <w:t>3. Đánh giá chung</w:t>
      </w:r>
      <w:r w:rsidR="00FA612D" w:rsidRPr="00E9398F">
        <w:rPr>
          <w:bCs/>
          <w:color w:val="000000" w:themeColor="text1"/>
          <w:sz w:val="28"/>
          <w:szCs w:val="28"/>
        </w:rPr>
        <w:t>:</w:t>
      </w:r>
    </w:p>
    <w:p w:rsidR="00737B95" w:rsidRPr="00E9398F" w:rsidRDefault="005F19E1" w:rsidP="005C61D3">
      <w:pPr>
        <w:tabs>
          <w:tab w:val="left" w:pos="900"/>
          <w:tab w:val="left" w:pos="1080"/>
          <w:tab w:val="left" w:pos="8550"/>
        </w:tabs>
        <w:spacing w:before="80" w:after="80" w:line="288" w:lineRule="auto"/>
        <w:jc w:val="both"/>
        <w:rPr>
          <w:bCs/>
          <w:color w:val="000000" w:themeColor="text1"/>
          <w:sz w:val="28"/>
          <w:szCs w:val="28"/>
        </w:rPr>
      </w:pPr>
      <w:r>
        <w:rPr>
          <w:bCs/>
          <w:color w:val="000000" w:themeColor="text1"/>
          <w:sz w:val="28"/>
          <w:szCs w:val="28"/>
        </w:rPr>
        <w:tab/>
      </w:r>
      <w:r w:rsidR="00737B95">
        <w:rPr>
          <w:bCs/>
          <w:color w:val="000000" w:themeColor="text1"/>
          <w:sz w:val="28"/>
          <w:szCs w:val="28"/>
        </w:rPr>
        <w:t xml:space="preserve">Trong tháng, các cấp công đoàn </w:t>
      </w:r>
      <w:r w:rsidR="00273648">
        <w:rPr>
          <w:bCs/>
          <w:color w:val="000000" w:themeColor="text1"/>
          <w:sz w:val="28"/>
          <w:szCs w:val="28"/>
        </w:rPr>
        <w:t xml:space="preserve">tiếp tục </w:t>
      </w:r>
      <w:r>
        <w:rPr>
          <w:bCs/>
          <w:color w:val="000000" w:themeColor="text1"/>
          <w:sz w:val="28"/>
          <w:szCs w:val="28"/>
        </w:rPr>
        <w:t xml:space="preserve">tập trung nắm bắt tình hình </w:t>
      </w:r>
      <w:r w:rsidR="00273648">
        <w:rPr>
          <w:bCs/>
          <w:color w:val="000000" w:themeColor="text1"/>
          <w:sz w:val="28"/>
          <w:szCs w:val="28"/>
        </w:rPr>
        <w:t>quan hệ lao động, việc thực hiện chế độ chính sách</w:t>
      </w:r>
      <w:r w:rsidR="00C52F97">
        <w:rPr>
          <w:bCs/>
          <w:color w:val="000000" w:themeColor="text1"/>
          <w:sz w:val="28"/>
          <w:szCs w:val="28"/>
        </w:rPr>
        <w:t xml:space="preserve"> đặc biệt là việc triển khai</w:t>
      </w:r>
      <w:r w:rsidR="000D347B">
        <w:rPr>
          <w:bCs/>
          <w:color w:val="000000" w:themeColor="text1"/>
          <w:sz w:val="28"/>
          <w:szCs w:val="28"/>
        </w:rPr>
        <w:t xml:space="preserve"> </w:t>
      </w:r>
      <w:r w:rsidR="000D347B">
        <w:rPr>
          <w:bCs/>
          <w:color w:val="000000" w:themeColor="text1"/>
          <w:sz w:val="28"/>
          <w:szCs w:val="28"/>
        </w:rPr>
        <w:lastRenderedPageBreak/>
        <w:t>thực hiện Quyết định số 08 của Chính phủ và N</w:t>
      </w:r>
      <w:r w:rsidR="00C52F97">
        <w:rPr>
          <w:bCs/>
          <w:color w:val="000000" w:themeColor="text1"/>
          <w:sz w:val="28"/>
          <w:szCs w:val="28"/>
        </w:rPr>
        <w:t xml:space="preserve">ghị quyết số 23 của HĐND tỉnh </w:t>
      </w:r>
      <w:r w:rsidR="00273648">
        <w:rPr>
          <w:bCs/>
          <w:color w:val="000000" w:themeColor="text1"/>
          <w:sz w:val="28"/>
          <w:szCs w:val="28"/>
        </w:rPr>
        <w:t>đối với người lao động trong các doanh nghiệp</w:t>
      </w:r>
      <w:r w:rsidR="00E76CDB">
        <w:rPr>
          <w:bCs/>
          <w:color w:val="000000" w:themeColor="text1"/>
          <w:sz w:val="28"/>
          <w:szCs w:val="28"/>
        </w:rPr>
        <w:t>.</w:t>
      </w:r>
      <w:r w:rsidR="002B48F8">
        <w:rPr>
          <w:sz w:val="28"/>
          <w:szCs w:val="28"/>
          <w:lang w:val="nl-NL"/>
        </w:rPr>
        <w:t>Các hoạt động</w:t>
      </w:r>
      <w:r w:rsidR="00B54A39">
        <w:rPr>
          <w:sz w:val="28"/>
          <w:szCs w:val="28"/>
          <w:lang w:val="nl-NL"/>
        </w:rPr>
        <w:t xml:space="preserve"> chăm lo,</w:t>
      </w:r>
      <w:r w:rsidR="002B48F8" w:rsidRPr="00C21C00">
        <w:rPr>
          <w:sz w:val="28"/>
          <w:szCs w:val="28"/>
          <w:lang w:val="nl-NL"/>
        </w:rPr>
        <w:t>trao Học bổng “Cùng em vượt khó đến trường”</w:t>
      </w:r>
      <w:r w:rsidR="00B54A39">
        <w:rPr>
          <w:sz w:val="28"/>
          <w:szCs w:val="28"/>
          <w:lang w:val="nl-NL"/>
        </w:rPr>
        <w:t xml:space="preserve">, </w:t>
      </w:r>
      <w:r>
        <w:rPr>
          <w:sz w:val="28"/>
          <w:szCs w:val="28"/>
          <w:lang w:val="nl-NL"/>
        </w:rPr>
        <w:t>thăm, tặng quà độ</w:t>
      </w:r>
      <w:r w:rsidRPr="00C21C00">
        <w:rPr>
          <w:sz w:val="28"/>
          <w:szCs w:val="28"/>
          <w:lang w:val="nl-NL"/>
        </w:rPr>
        <w:t xml:space="preserve">ng viên con </w:t>
      </w:r>
      <w:r w:rsidR="00B54A39">
        <w:rPr>
          <w:sz w:val="28"/>
          <w:szCs w:val="28"/>
          <w:lang w:val="nl-NL"/>
        </w:rPr>
        <w:t xml:space="preserve">đoàn viên, </w:t>
      </w:r>
      <w:r w:rsidRPr="00C21C00">
        <w:rPr>
          <w:sz w:val="28"/>
          <w:szCs w:val="28"/>
          <w:lang w:val="nl-NL"/>
        </w:rPr>
        <w:t>CNVCLĐ nhân dịp năm học mới và Tết Trung thu năm 202</w:t>
      </w:r>
      <w:r>
        <w:rPr>
          <w:sz w:val="28"/>
          <w:szCs w:val="28"/>
          <w:lang w:val="nl-NL"/>
        </w:rPr>
        <w:t>2</w:t>
      </w:r>
      <w:r w:rsidR="002B48F8">
        <w:rPr>
          <w:sz w:val="28"/>
          <w:szCs w:val="28"/>
          <w:lang w:val="nl-NL"/>
        </w:rPr>
        <w:t xml:space="preserve"> được triển khai</w:t>
      </w:r>
      <w:r w:rsidR="00B54A39">
        <w:rPr>
          <w:sz w:val="28"/>
          <w:szCs w:val="28"/>
          <w:lang w:val="nl-NL"/>
        </w:rPr>
        <w:t xml:space="preserve"> rộng khắp ở các cấp công đoàn</w:t>
      </w:r>
      <w:r w:rsidR="00273648">
        <w:rPr>
          <w:sz w:val="28"/>
          <w:szCs w:val="28"/>
          <w:lang w:val="nl-NL"/>
        </w:rPr>
        <w:t xml:space="preserve">; </w:t>
      </w:r>
      <w:r w:rsidR="007E419F">
        <w:rPr>
          <w:sz w:val="28"/>
          <w:szCs w:val="28"/>
          <w:lang w:val="nl-NL"/>
        </w:rPr>
        <w:t xml:space="preserve">Công tác tập huấn, </w:t>
      </w:r>
      <w:r w:rsidR="00C52F97">
        <w:rPr>
          <w:sz w:val="28"/>
          <w:szCs w:val="28"/>
          <w:lang w:val="nl-NL"/>
        </w:rPr>
        <w:t>bồi dưỡng, hướng dẫn</w:t>
      </w:r>
      <w:r w:rsidR="007E419F">
        <w:rPr>
          <w:sz w:val="28"/>
          <w:szCs w:val="28"/>
          <w:lang w:val="nl-NL"/>
        </w:rPr>
        <w:t xml:space="preserve"> kỹ năng nghiệp vụ cho cán bộ công đoàn các cấp</w:t>
      </w:r>
      <w:r w:rsidR="00C52F97">
        <w:rPr>
          <w:sz w:val="28"/>
          <w:szCs w:val="28"/>
          <w:lang w:val="nl-NL"/>
        </w:rPr>
        <w:t xml:space="preserve">, Công tác tài </w:t>
      </w:r>
      <w:r w:rsidR="00F41879">
        <w:rPr>
          <w:sz w:val="28"/>
          <w:szCs w:val="28"/>
          <w:lang w:val="nl-NL"/>
        </w:rPr>
        <w:t xml:space="preserve">chính và hoạt động của UBKT tiếp tục được quan tâm triển khai thực hiện. </w:t>
      </w:r>
    </w:p>
    <w:p w:rsidR="002C3C36" w:rsidRDefault="002C3C36" w:rsidP="005C61D3">
      <w:pPr>
        <w:spacing w:before="80" w:after="80" w:line="288" w:lineRule="auto"/>
        <w:ind w:firstLine="680"/>
        <w:jc w:val="both"/>
        <w:rPr>
          <w:b/>
          <w:bCs/>
          <w:color w:val="000000"/>
          <w:sz w:val="28"/>
          <w:szCs w:val="28"/>
        </w:rPr>
      </w:pPr>
      <w:r w:rsidRPr="00E9398F">
        <w:rPr>
          <w:b/>
          <w:bCs/>
          <w:color w:val="000000"/>
          <w:sz w:val="28"/>
          <w:szCs w:val="28"/>
        </w:rPr>
        <w:t xml:space="preserve">II. NHIỆM VỤ CÔNG TÁC THÁNG </w:t>
      </w:r>
      <w:r w:rsidR="0018142B">
        <w:rPr>
          <w:b/>
          <w:bCs/>
          <w:color w:val="000000"/>
          <w:sz w:val="28"/>
          <w:szCs w:val="28"/>
        </w:rPr>
        <w:t>10</w:t>
      </w:r>
    </w:p>
    <w:p w:rsidR="00A534B2" w:rsidRPr="00C21C00" w:rsidRDefault="00A534B2" w:rsidP="005C61D3">
      <w:pPr>
        <w:spacing w:before="120" w:after="120" w:line="288" w:lineRule="auto"/>
        <w:ind w:firstLine="680"/>
        <w:jc w:val="both"/>
        <w:rPr>
          <w:sz w:val="28"/>
          <w:szCs w:val="28"/>
          <w:lang w:val="nl-NL"/>
        </w:rPr>
      </w:pPr>
      <w:r w:rsidRPr="00C21C00">
        <w:rPr>
          <w:sz w:val="28"/>
          <w:szCs w:val="28"/>
          <w:lang w:val="nl-NL"/>
        </w:rPr>
        <w:t xml:space="preserve">1. </w:t>
      </w:r>
      <w:r w:rsidRPr="00C21C00">
        <w:rPr>
          <w:sz w:val="28"/>
          <w:szCs w:val="28"/>
          <w:lang w:val="it-IT"/>
        </w:rPr>
        <w:t xml:space="preserve">Rà soát, </w:t>
      </w:r>
      <w:r w:rsidR="00E93C79">
        <w:rPr>
          <w:sz w:val="28"/>
          <w:szCs w:val="28"/>
          <w:lang w:val="it-IT"/>
        </w:rPr>
        <w:t xml:space="preserve">khảo sát, </w:t>
      </w:r>
      <w:r w:rsidRPr="00C21C00">
        <w:rPr>
          <w:sz w:val="28"/>
          <w:szCs w:val="28"/>
          <w:lang w:val="it-IT"/>
        </w:rPr>
        <w:t xml:space="preserve">tổng hợp tình hình đời sống việc làm của CNVCLĐ. </w:t>
      </w:r>
      <w:r w:rsidRPr="00C21C00">
        <w:rPr>
          <w:sz w:val="28"/>
          <w:szCs w:val="28"/>
          <w:lang w:val="nl-NL"/>
        </w:rPr>
        <w:t xml:space="preserve">Tiếp tục </w:t>
      </w:r>
      <w:r w:rsidR="00F44B3D">
        <w:rPr>
          <w:sz w:val="28"/>
          <w:szCs w:val="28"/>
          <w:lang w:val="nl-NL"/>
        </w:rPr>
        <w:t xml:space="preserve">chỉ đạo, hướng dẫn các CĐCS doanh nghiệp </w:t>
      </w:r>
      <w:r w:rsidR="001E0BE0">
        <w:rPr>
          <w:sz w:val="28"/>
          <w:szCs w:val="28"/>
          <w:lang w:val="nl-NL"/>
        </w:rPr>
        <w:t xml:space="preserve">sửa đổi, bổ sung, </w:t>
      </w:r>
      <w:r w:rsidR="00F44B3D">
        <w:rPr>
          <w:sz w:val="28"/>
          <w:szCs w:val="28"/>
          <w:lang w:val="nl-NL"/>
        </w:rPr>
        <w:t>ký kết Thoả ước LĐTT, triển khai ký T</w:t>
      </w:r>
      <w:r w:rsidR="005A4C3B">
        <w:rPr>
          <w:sz w:val="28"/>
          <w:szCs w:val="28"/>
          <w:lang w:val="nl-NL"/>
        </w:rPr>
        <w:t>Ư</w:t>
      </w:r>
      <w:r w:rsidR="00F44B3D">
        <w:rPr>
          <w:sz w:val="28"/>
          <w:szCs w:val="28"/>
          <w:lang w:val="nl-NL"/>
        </w:rPr>
        <w:t xml:space="preserve">LĐTT </w:t>
      </w:r>
      <w:r w:rsidR="000A0109">
        <w:rPr>
          <w:sz w:val="28"/>
          <w:szCs w:val="28"/>
          <w:lang w:val="nl-NL"/>
        </w:rPr>
        <w:t xml:space="preserve">theo </w:t>
      </w:r>
      <w:r w:rsidR="00F44B3D">
        <w:rPr>
          <w:sz w:val="28"/>
          <w:szCs w:val="28"/>
          <w:lang w:val="nl-NL"/>
        </w:rPr>
        <w:t>nhóm</w:t>
      </w:r>
      <w:r w:rsidR="005A4C3B">
        <w:rPr>
          <w:sz w:val="28"/>
          <w:szCs w:val="28"/>
          <w:lang w:val="nl-NL"/>
        </w:rPr>
        <w:t>.</w:t>
      </w:r>
    </w:p>
    <w:p w:rsidR="00A534B2" w:rsidRPr="00C21C00" w:rsidRDefault="00A534B2" w:rsidP="005C61D3">
      <w:pPr>
        <w:spacing w:before="120" w:after="120" w:line="288" w:lineRule="auto"/>
        <w:ind w:firstLine="680"/>
        <w:jc w:val="both"/>
        <w:rPr>
          <w:sz w:val="28"/>
          <w:szCs w:val="28"/>
          <w:lang w:val="nl-NL"/>
        </w:rPr>
      </w:pPr>
      <w:r w:rsidRPr="00C21C00">
        <w:rPr>
          <w:spacing w:val="-4"/>
          <w:sz w:val="28"/>
          <w:szCs w:val="28"/>
        </w:rPr>
        <w:t xml:space="preserve">2. </w:t>
      </w:r>
      <w:r w:rsidR="00595BC4">
        <w:rPr>
          <w:sz w:val="28"/>
          <w:szCs w:val="28"/>
          <w:lang w:val="it-IT"/>
        </w:rPr>
        <w:t xml:space="preserve">Giám sát việc thực hiện pháp luật lao động tại các doanh nghiệp. </w:t>
      </w:r>
      <w:r w:rsidRPr="00C21C00">
        <w:rPr>
          <w:spacing w:val="-4"/>
          <w:sz w:val="28"/>
          <w:szCs w:val="28"/>
        </w:rPr>
        <w:t>Phối hợp với các ngành chức năng đẩy mạnh công tác thanh tra, kiểm tra việc chấp hành pháp luật lao động, Luật Công đoàn, Luật BH</w:t>
      </w:r>
      <w:r>
        <w:rPr>
          <w:spacing w:val="-4"/>
          <w:sz w:val="28"/>
          <w:szCs w:val="28"/>
        </w:rPr>
        <w:t>X</w:t>
      </w:r>
      <w:r w:rsidRPr="00C21C00">
        <w:rPr>
          <w:spacing w:val="-4"/>
          <w:sz w:val="28"/>
          <w:szCs w:val="28"/>
        </w:rPr>
        <w:t xml:space="preserve">H… </w:t>
      </w:r>
    </w:p>
    <w:p w:rsidR="00A534B2" w:rsidRPr="00C21C00" w:rsidRDefault="00BE6196" w:rsidP="005C61D3">
      <w:pPr>
        <w:spacing w:before="120" w:after="120" w:line="288" w:lineRule="auto"/>
        <w:ind w:firstLine="680"/>
        <w:jc w:val="both"/>
        <w:rPr>
          <w:spacing w:val="-6"/>
          <w:sz w:val="28"/>
          <w:szCs w:val="28"/>
          <w:lang w:val="nl-NL"/>
        </w:rPr>
      </w:pPr>
      <w:r>
        <w:rPr>
          <w:spacing w:val="-6"/>
          <w:sz w:val="28"/>
          <w:szCs w:val="28"/>
          <w:lang w:val="nl-NL"/>
        </w:rPr>
        <w:t>3</w:t>
      </w:r>
      <w:r w:rsidR="00A534B2" w:rsidRPr="00C21C00">
        <w:rPr>
          <w:spacing w:val="-6"/>
          <w:sz w:val="28"/>
          <w:szCs w:val="28"/>
          <w:lang w:val="nl-NL"/>
        </w:rPr>
        <w:t>. Tổ chức các hoạt động kỷ niệm Ngày Phụ nữ Việt Nam 20/10 và hưởng ứng Tháng hành động vì bình đẳng giới và phòng chống bạo lực trên cơ sở giới năm 202</w:t>
      </w:r>
      <w:r w:rsidR="007B5651">
        <w:rPr>
          <w:spacing w:val="-6"/>
          <w:sz w:val="28"/>
          <w:szCs w:val="28"/>
          <w:lang w:val="nl-NL"/>
        </w:rPr>
        <w:t>2</w:t>
      </w:r>
      <w:r w:rsidR="00595BC4">
        <w:rPr>
          <w:spacing w:val="-6"/>
          <w:sz w:val="28"/>
          <w:szCs w:val="28"/>
          <w:lang w:val="nl-NL"/>
        </w:rPr>
        <w:t>.</w:t>
      </w:r>
    </w:p>
    <w:p w:rsidR="00A534B2" w:rsidRPr="00C21C00" w:rsidRDefault="00BE6196" w:rsidP="005C61D3">
      <w:pPr>
        <w:spacing w:before="120" w:after="120" w:line="288" w:lineRule="auto"/>
        <w:ind w:firstLine="680"/>
        <w:jc w:val="both"/>
        <w:rPr>
          <w:spacing w:val="-6"/>
          <w:sz w:val="28"/>
          <w:szCs w:val="28"/>
          <w:lang w:val="nl-NL"/>
        </w:rPr>
      </w:pPr>
      <w:r>
        <w:rPr>
          <w:spacing w:val="-2"/>
          <w:sz w:val="28"/>
          <w:szCs w:val="28"/>
        </w:rPr>
        <w:t>4</w:t>
      </w:r>
      <w:r w:rsidR="00A534B2" w:rsidRPr="00C21C00">
        <w:rPr>
          <w:spacing w:val="-2"/>
          <w:sz w:val="28"/>
          <w:szCs w:val="28"/>
        </w:rPr>
        <w:t xml:space="preserve">. </w:t>
      </w:r>
      <w:r w:rsidR="00595BC4">
        <w:rPr>
          <w:spacing w:val="-2"/>
          <w:sz w:val="28"/>
          <w:szCs w:val="28"/>
        </w:rPr>
        <w:t>Rà soát và đ</w:t>
      </w:r>
      <w:r w:rsidR="00A534B2" w:rsidRPr="00C21C00">
        <w:rPr>
          <w:bCs/>
          <w:spacing w:val="-4"/>
          <w:sz w:val="28"/>
          <w:szCs w:val="28"/>
          <w:lang w:val="nl-NL"/>
        </w:rPr>
        <w:t>ẩy nhanh tiến độ hoàn thành các chỉ tiêu năm 202</w:t>
      </w:r>
      <w:r w:rsidR="007B5651">
        <w:rPr>
          <w:bCs/>
          <w:spacing w:val="-4"/>
          <w:sz w:val="28"/>
          <w:szCs w:val="28"/>
          <w:lang w:val="nl-NL"/>
        </w:rPr>
        <w:t>2</w:t>
      </w:r>
      <w:r w:rsidR="00A534B2" w:rsidRPr="00C21C00">
        <w:rPr>
          <w:bCs/>
          <w:spacing w:val="-4"/>
          <w:sz w:val="28"/>
          <w:szCs w:val="28"/>
          <w:lang w:val="nl-NL"/>
        </w:rPr>
        <w:t xml:space="preserve">; </w:t>
      </w:r>
      <w:r w:rsidR="000A0109" w:rsidRPr="00B342B5">
        <w:rPr>
          <w:sz w:val="28"/>
          <w:szCs w:val="28"/>
        </w:rPr>
        <w:t>Tiếp tục đôn đốc thu kinh phí và cài đặt mới các đơn vị thu kinh phí công đoàn qua tài khoản công đoàn Việt Nam</w:t>
      </w:r>
      <w:r w:rsidR="00A534B2" w:rsidRPr="00C21C00">
        <w:rPr>
          <w:spacing w:val="-6"/>
          <w:sz w:val="28"/>
          <w:szCs w:val="28"/>
          <w:lang w:val="nl-NL"/>
        </w:rPr>
        <w:t>, đảm bảo hoàn thành kế hoạch tài chính năm 202</w:t>
      </w:r>
      <w:r w:rsidR="007B5651">
        <w:rPr>
          <w:spacing w:val="-6"/>
          <w:sz w:val="28"/>
          <w:szCs w:val="28"/>
          <w:lang w:val="nl-NL"/>
        </w:rPr>
        <w:t>2</w:t>
      </w:r>
      <w:r w:rsidR="00C65F30">
        <w:rPr>
          <w:spacing w:val="-6"/>
          <w:sz w:val="28"/>
          <w:szCs w:val="28"/>
          <w:lang w:val="nl-NL"/>
        </w:rPr>
        <w:t>.</w:t>
      </w:r>
    </w:p>
    <w:p w:rsidR="00A534B2" w:rsidRPr="00C21C00" w:rsidRDefault="00BE6196" w:rsidP="005C61D3">
      <w:pPr>
        <w:spacing w:before="120" w:after="120" w:line="288" w:lineRule="auto"/>
        <w:ind w:firstLine="680"/>
        <w:jc w:val="both"/>
        <w:rPr>
          <w:bCs/>
          <w:spacing w:val="-4"/>
          <w:sz w:val="28"/>
          <w:szCs w:val="28"/>
          <w:lang w:val="nl-NL"/>
        </w:rPr>
      </w:pPr>
      <w:r>
        <w:rPr>
          <w:sz w:val="28"/>
          <w:szCs w:val="28"/>
          <w:lang w:val="it-IT"/>
        </w:rPr>
        <w:t>5</w:t>
      </w:r>
      <w:r w:rsidR="00A534B2" w:rsidRPr="00C21C00">
        <w:rPr>
          <w:sz w:val="28"/>
          <w:szCs w:val="28"/>
          <w:lang w:val="it-IT"/>
        </w:rPr>
        <w:t xml:space="preserve">. </w:t>
      </w:r>
      <w:r w:rsidR="00A534B2" w:rsidRPr="00C21C00">
        <w:rPr>
          <w:bCs/>
          <w:spacing w:val="-4"/>
          <w:sz w:val="28"/>
          <w:szCs w:val="28"/>
          <w:lang w:val="nl-NL"/>
        </w:rPr>
        <w:t>Xây dựng kế hoạch kiểm tra đánh giá xếp loại cuối năm và đánh giá, xếp loại CBCC năm 202</w:t>
      </w:r>
      <w:r w:rsidR="007B5651">
        <w:rPr>
          <w:bCs/>
          <w:spacing w:val="-4"/>
          <w:sz w:val="28"/>
          <w:szCs w:val="28"/>
          <w:lang w:val="nl-NL"/>
        </w:rPr>
        <w:t>2</w:t>
      </w:r>
      <w:r w:rsidR="00A534B2" w:rsidRPr="00C21C00">
        <w:rPr>
          <w:bCs/>
          <w:spacing w:val="-4"/>
          <w:sz w:val="28"/>
          <w:szCs w:val="28"/>
          <w:lang w:val="nl-NL"/>
        </w:rPr>
        <w:t>.</w:t>
      </w:r>
    </w:p>
    <w:p w:rsidR="00FA612D" w:rsidRPr="00E9398F" w:rsidRDefault="000B7EE0" w:rsidP="005C61D3">
      <w:pPr>
        <w:spacing w:before="80" w:after="80" w:line="288" w:lineRule="auto"/>
        <w:jc w:val="both"/>
        <w:rPr>
          <w:color w:val="000000" w:themeColor="text1"/>
          <w:sz w:val="28"/>
          <w:szCs w:val="28"/>
        </w:rPr>
      </w:pPr>
      <w:r w:rsidRPr="00E9398F">
        <w:rPr>
          <w:color w:val="000000"/>
          <w:sz w:val="28"/>
          <w:szCs w:val="28"/>
        </w:rPr>
        <w:tab/>
      </w:r>
      <w:r w:rsidR="00FA612D" w:rsidRPr="00E9398F">
        <w:rPr>
          <w:color w:val="000000" w:themeColor="text1"/>
          <w:sz w:val="28"/>
          <w:szCs w:val="28"/>
        </w:rPr>
        <w:t xml:space="preserve">Trên đây là báo cáo kết quả hoạt động Công đoàn tháng </w:t>
      </w:r>
      <w:r w:rsidR="00A534B2">
        <w:rPr>
          <w:color w:val="000000" w:themeColor="text1"/>
          <w:sz w:val="28"/>
          <w:szCs w:val="28"/>
        </w:rPr>
        <w:t>9</w:t>
      </w:r>
      <w:r w:rsidR="00FA612D" w:rsidRPr="00E9398F">
        <w:rPr>
          <w:color w:val="000000" w:themeColor="text1"/>
          <w:sz w:val="28"/>
          <w:szCs w:val="28"/>
        </w:rPr>
        <w:t xml:space="preserve">, nhiệm vụ trọng tâm tháng </w:t>
      </w:r>
      <w:r w:rsidR="00A534B2">
        <w:rPr>
          <w:color w:val="000000" w:themeColor="text1"/>
          <w:sz w:val="28"/>
          <w:szCs w:val="28"/>
        </w:rPr>
        <w:t>10</w:t>
      </w:r>
      <w:r w:rsidR="00FA612D" w:rsidRPr="00E9398F">
        <w:rPr>
          <w:color w:val="000000" w:themeColor="text1"/>
          <w:sz w:val="28"/>
          <w:szCs w:val="28"/>
        </w:rPr>
        <w:t xml:space="preserve"> năm 202</w:t>
      </w:r>
      <w:r w:rsidR="006312A5" w:rsidRPr="00E9398F">
        <w:rPr>
          <w:color w:val="000000" w:themeColor="text1"/>
          <w:sz w:val="28"/>
          <w:szCs w:val="28"/>
        </w:rPr>
        <w:t>2</w:t>
      </w:r>
      <w:r w:rsidR="00FA612D" w:rsidRPr="00E9398F">
        <w:rPr>
          <w:color w:val="000000" w:themeColor="text1"/>
          <w:sz w:val="28"/>
          <w:szCs w:val="28"/>
        </w:rPr>
        <w:t xml:space="preserve">, Ban Thường vụ LĐLĐ tỉnh yêu cầu các đơn vị tổ chức triển khai hiệu quả chương trình công tác đề ra./. </w:t>
      </w:r>
    </w:p>
    <w:tbl>
      <w:tblPr>
        <w:tblW w:w="9072" w:type="dxa"/>
        <w:tblInd w:w="108" w:type="dxa"/>
        <w:tblLook w:val="01E0"/>
      </w:tblPr>
      <w:tblGrid>
        <w:gridCol w:w="4320"/>
        <w:gridCol w:w="4752"/>
      </w:tblGrid>
      <w:tr w:rsidR="00FA612D" w:rsidRPr="00E9398F" w:rsidTr="00A84DBA">
        <w:trPr>
          <w:trHeight w:val="2534"/>
        </w:trPr>
        <w:tc>
          <w:tcPr>
            <w:tcW w:w="4320" w:type="dxa"/>
          </w:tcPr>
          <w:p w:rsidR="00FA612D" w:rsidRPr="00E9398F" w:rsidRDefault="00FA612D" w:rsidP="00E9398F">
            <w:pPr>
              <w:pStyle w:val="NormalWeb"/>
              <w:spacing w:before="0" w:beforeAutospacing="0" w:after="0" w:afterAutospacing="0"/>
              <w:jc w:val="both"/>
              <w:rPr>
                <w:b/>
                <w:bCs/>
                <w:i/>
                <w:iCs/>
                <w:color w:val="000000" w:themeColor="text1"/>
                <w:sz w:val="28"/>
                <w:szCs w:val="28"/>
              </w:rPr>
            </w:pPr>
            <w:r w:rsidRPr="00E9398F">
              <w:rPr>
                <w:b/>
                <w:bCs/>
                <w:i/>
                <w:iCs/>
                <w:color w:val="000000" w:themeColor="text1"/>
                <w:sz w:val="28"/>
                <w:szCs w:val="28"/>
              </w:rPr>
              <w:t>Nơi nhận:</w:t>
            </w:r>
          </w:p>
          <w:p w:rsidR="00FA612D" w:rsidRPr="003C18FB" w:rsidRDefault="009F4F8C" w:rsidP="00E9398F">
            <w:pPr>
              <w:pStyle w:val="NormalWeb"/>
              <w:spacing w:before="0" w:beforeAutospacing="0" w:after="0" w:afterAutospacing="0"/>
              <w:jc w:val="both"/>
              <w:rPr>
                <w:b/>
                <w:bCs/>
                <w:i/>
                <w:iCs/>
                <w:color w:val="000000" w:themeColor="text1"/>
              </w:rPr>
            </w:pPr>
            <w:r w:rsidRPr="009F4F8C">
              <w:rPr>
                <w:noProof/>
                <w:color w:val="000000" w:themeColor="text1"/>
                <w:sz w:val="28"/>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7" type="#_x0000_t88" style="position:absolute;left:0;text-align:left;margin-left:137.05pt;margin-top:2.5pt;width:9pt;height:48.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" adj="1665"/>
              </w:pict>
            </w:r>
            <w:r w:rsidR="00FA612D" w:rsidRPr="00E9398F">
              <w:rPr>
                <w:color w:val="000000" w:themeColor="text1"/>
                <w:sz w:val="28"/>
                <w:szCs w:val="28"/>
              </w:rPr>
              <w:t xml:space="preserve">- </w:t>
            </w:r>
            <w:r w:rsidR="00FA612D" w:rsidRPr="003C18FB">
              <w:rPr>
                <w:color w:val="000000" w:themeColor="text1"/>
                <w:sz w:val="22"/>
                <w:szCs w:val="22"/>
              </w:rPr>
              <w:t>VP Tổng LĐLĐ Việt Nam;    </w:t>
            </w:r>
          </w:p>
          <w:p w:rsidR="00FA612D" w:rsidRPr="003C18FB" w:rsidRDefault="00FA612D" w:rsidP="00E9398F">
            <w:pPr>
              <w:pStyle w:val="NormalWeb"/>
              <w:spacing w:before="0" w:beforeAutospacing="0" w:after="0" w:afterAutospacing="0"/>
              <w:jc w:val="both"/>
              <w:rPr>
                <w:color w:val="000000" w:themeColor="text1"/>
              </w:rPr>
            </w:pPr>
            <w:r w:rsidRPr="003C18FB">
              <w:rPr>
                <w:color w:val="000000" w:themeColor="text1"/>
                <w:sz w:val="22"/>
                <w:szCs w:val="22"/>
              </w:rPr>
              <w:t>- Ban DV Tỉnh ủy,VP Tỉnh ủy;     để báo cáo</w:t>
            </w:r>
          </w:p>
          <w:p w:rsidR="00FA612D" w:rsidRPr="003C18FB" w:rsidRDefault="00FA612D" w:rsidP="00E9398F">
            <w:pPr>
              <w:pStyle w:val="NormalWeb"/>
              <w:spacing w:before="0" w:beforeAutospacing="0" w:after="0" w:afterAutospacing="0"/>
              <w:jc w:val="both"/>
              <w:rPr>
                <w:color w:val="000000" w:themeColor="text1"/>
              </w:rPr>
            </w:pPr>
            <w:r w:rsidRPr="003C18FB">
              <w:rPr>
                <w:color w:val="000000" w:themeColor="text1"/>
                <w:sz w:val="22"/>
                <w:szCs w:val="22"/>
              </w:rPr>
              <w:t>- VP UBND tỉnh;     </w:t>
            </w:r>
          </w:p>
          <w:p w:rsidR="00FA612D" w:rsidRPr="003C18FB" w:rsidRDefault="00FA612D" w:rsidP="00E9398F">
            <w:pPr>
              <w:pStyle w:val="NormalWeb"/>
              <w:spacing w:before="0" w:beforeAutospacing="0" w:after="0" w:afterAutospacing="0"/>
              <w:jc w:val="both"/>
              <w:rPr>
                <w:color w:val="000000" w:themeColor="text1"/>
              </w:rPr>
            </w:pPr>
            <w:r w:rsidRPr="003C18FB">
              <w:rPr>
                <w:color w:val="000000" w:themeColor="text1"/>
                <w:sz w:val="22"/>
                <w:szCs w:val="22"/>
              </w:rPr>
              <w:t xml:space="preserve">- UB MTTQ tỉnh; </w:t>
            </w:r>
          </w:p>
          <w:p w:rsidR="00FA612D" w:rsidRPr="003C18FB" w:rsidRDefault="00FA612D" w:rsidP="00E9398F">
            <w:pPr>
              <w:pStyle w:val="NormalWeb"/>
              <w:spacing w:before="0" w:beforeAutospacing="0" w:after="0" w:afterAutospacing="0"/>
              <w:jc w:val="both"/>
              <w:rPr>
                <w:color w:val="000000" w:themeColor="text1"/>
              </w:rPr>
            </w:pPr>
            <w:r w:rsidRPr="003C18FB">
              <w:rPr>
                <w:color w:val="000000" w:themeColor="text1"/>
                <w:sz w:val="22"/>
                <w:szCs w:val="22"/>
              </w:rPr>
              <w:t>- Thường trực LĐLĐ tỉnh;</w:t>
            </w:r>
          </w:p>
          <w:p w:rsidR="00FA612D" w:rsidRPr="003C18FB" w:rsidRDefault="00FA612D" w:rsidP="00E9398F">
            <w:pPr>
              <w:pStyle w:val="NormalWeb"/>
              <w:spacing w:before="0" w:beforeAutospacing="0" w:after="0" w:afterAutospacing="0"/>
              <w:jc w:val="both"/>
              <w:rPr>
                <w:color w:val="000000" w:themeColor="text1"/>
              </w:rPr>
            </w:pPr>
            <w:r w:rsidRPr="003C18FB">
              <w:rPr>
                <w:color w:val="000000" w:themeColor="text1"/>
                <w:sz w:val="22"/>
                <w:szCs w:val="22"/>
              </w:rPr>
              <w:t>- Các Ban và đ/vị trực thuộc (qua website);</w:t>
            </w:r>
          </w:p>
          <w:p w:rsidR="00FA612D" w:rsidRPr="003C18FB" w:rsidRDefault="00FA612D" w:rsidP="00E9398F">
            <w:pPr>
              <w:pStyle w:val="NormalWeb"/>
              <w:spacing w:before="0" w:beforeAutospacing="0" w:after="0" w:afterAutospacing="0"/>
              <w:jc w:val="both"/>
              <w:rPr>
                <w:color w:val="000000" w:themeColor="text1"/>
              </w:rPr>
            </w:pPr>
            <w:r w:rsidRPr="003C18FB">
              <w:rPr>
                <w:color w:val="000000" w:themeColor="text1"/>
                <w:sz w:val="22"/>
                <w:szCs w:val="22"/>
              </w:rPr>
              <w:t>- Lưu: VT.</w:t>
            </w:r>
          </w:p>
          <w:p w:rsidR="00FA612D" w:rsidRPr="00E9398F" w:rsidRDefault="00FA612D" w:rsidP="00E9398F">
            <w:pPr>
              <w:pStyle w:val="NormalWeb"/>
              <w:spacing w:before="0" w:beforeAutospacing="0" w:after="0" w:afterAutospacing="0"/>
              <w:jc w:val="both"/>
              <w:rPr>
                <w:color w:val="000000" w:themeColor="text1"/>
                <w:sz w:val="28"/>
                <w:szCs w:val="28"/>
              </w:rPr>
            </w:pPr>
          </w:p>
        </w:tc>
        <w:tc>
          <w:tcPr>
            <w:tcW w:w="4752" w:type="dxa"/>
          </w:tcPr>
          <w:p w:rsidR="00FA612D" w:rsidRPr="00E9398F" w:rsidRDefault="00FA612D" w:rsidP="00E9398F">
            <w:pPr>
              <w:pStyle w:val="NormalWeb"/>
              <w:spacing w:before="0" w:beforeAutospacing="0" w:after="0" w:afterAutospacing="0"/>
              <w:jc w:val="center"/>
              <w:rPr>
                <w:color w:val="000000" w:themeColor="text1"/>
                <w:sz w:val="28"/>
                <w:szCs w:val="28"/>
              </w:rPr>
            </w:pPr>
            <w:r w:rsidRPr="00E9398F">
              <w:rPr>
                <w:b/>
                <w:bCs/>
                <w:color w:val="000000" w:themeColor="text1"/>
                <w:sz w:val="28"/>
                <w:szCs w:val="28"/>
              </w:rPr>
              <w:t>TM. BAN THƯỜNG VỤ</w:t>
            </w:r>
          </w:p>
          <w:p w:rsidR="00FA612D" w:rsidRPr="00E9398F" w:rsidRDefault="00FA612D" w:rsidP="00E9398F">
            <w:pPr>
              <w:pStyle w:val="NormalWeb"/>
              <w:spacing w:before="0" w:beforeAutospacing="0" w:after="0" w:afterAutospacing="0"/>
              <w:jc w:val="center"/>
              <w:rPr>
                <w:b/>
                <w:bCs/>
                <w:color w:val="000000" w:themeColor="text1"/>
                <w:sz w:val="28"/>
                <w:szCs w:val="28"/>
              </w:rPr>
            </w:pPr>
            <w:r w:rsidRPr="00E9398F">
              <w:rPr>
                <w:b/>
                <w:bCs/>
                <w:color w:val="000000" w:themeColor="text1"/>
                <w:sz w:val="28"/>
                <w:szCs w:val="28"/>
              </w:rPr>
              <w:t xml:space="preserve">PHÓ CHỦ TỊCH </w:t>
            </w:r>
            <w:r w:rsidR="003E6532">
              <w:rPr>
                <w:b/>
                <w:bCs/>
                <w:color w:val="000000" w:themeColor="text1"/>
                <w:sz w:val="28"/>
                <w:szCs w:val="28"/>
              </w:rPr>
              <w:t>THƯỜNG TRỰC</w:t>
            </w:r>
          </w:p>
          <w:p w:rsidR="00FA612D" w:rsidRPr="00E9398F" w:rsidRDefault="00FA612D" w:rsidP="00E9398F">
            <w:pPr>
              <w:pStyle w:val="NormalWeb"/>
              <w:spacing w:before="0" w:beforeAutospacing="0" w:after="0" w:afterAutospacing="0"/>
              <w:jc w:val="center"/>
              <w:rPr>
                <w:b/>
                <w:bCs/>
                <w:color w:val="000000" w:themeColor="text1"/>
                <w:sz w:val="28"/>
                <w:szCs w:val="28"/>
              </w:rPr>
            </w:pPr>
          </w:p>
          <w:p w:rsidR="00FA612D" w:rsidRPr="00E74AA5" w:rsidRDefault="00FA612D" w:rsidP="00E9398F">
            <w:pPr>
              <w:pStyle w:val="NormalWeb"/>
              <w:spacing w:before="0" w:beforeAutospacing="0" w:after="0" w:afterAutospacing="0"/>
              <w:jc w:val="center"/>
              <w:rPr>
                <w:b/>
                <w:bCs/>
                <w:color w:val="000000" w:themeColor="text1"/>
                <w:sz w:val="42"/>
                <w:szCs w:val="42"/>
              </w:rPr>
            </w:pPr>
          </w:p>
          <w:p w:rsidR="00FA612D" w:rsidRPr="00C9002E" w:rsidRDefault="00FA612D" w:rsidP="00E9398F">
            <w:pPr>
              <w:pStyle w:val="NormalWeb"/>
              <w:spacing w:before="0" w:beforeAutospacing="0" w:after="0" w:afterAutospacing="0"/>
              <w:jc w:val="center"/>
              <w:rPr>
                <w:b/>
                <w:bCs/>
                <w:color w:val="000000" w:themeColor="text1"/>
                <w:sz w:val="42"/>
                <w:szCs w:val="42"/>
              </w:rPr>
            </w:pPr>
          </w:p>
          <w:p w:rsidR="00FB1976" w:rsidRPr="00E9398F" w:rsidRDefault="00FB1976" w:rsidP="00E9398F">
            <w:pPr>
              <w:pStyle w:val="NormalWeb"/>
              <w:spacing w:before="0" w:beforeAutospacing="0" w:after="0" w:afterAutospacing="0"/>
              <w:jc w:val="center"/>
              <w:rPr>
                <w:b/>
                <w:bCs/>
                <w:color w:val="000000" w:themeColor="text1"/>
                <w:sz w:val="28"/>
                <w:szCs w:val="28"/>
              </w:rPr>
            </w:pPr>
          </w:p>
          <w:p w:rsidR="00FA612D" w:rsidRPr="00E9398F" w:rsidRDefault="00FA612D" w:rsidP="00E9398F">
            <w:pPr>
              <w:pStyle w:val="NormalWeb"/>
              <w:spacing w:before="0" w:beforeAutospacing="0" w:after="0" w:afterAutospacing="0"/>
              <w:jc w:val="center"/>
              <w:rPr>
                <w:color w:val="000000" w:themeColor="text1"/>
                <w:sz w:val="28"/>
                <w:szCs w:val="28"/>
              </w:rPr>
            </w:pPr>
            <w:r w:rsidRPr="00E9398F">
              <w:rPr>
                <w:b/>
                <w:bCs/>
                <w:color w:val="000000" w:themeColor="text1"/>
                <w:sz w:val="28"/>
                <w:szCs w:val="28"/>
              </w:rPr>
              <w:t>Trần Kim Long</w:t>
            </w:r>
          </w:p>
        </w:tc>
      </w:tr>
    </w:tbl>
    <w:p w:rsidR="005735DD" w:rsidRPr="00E9398F" w:rsidRDefault="005735DD" w:rsidP="00A534B2">
      <w:pPr>
        <w:rPr>
          <w:color w:val="000000" w:themeColor="text1"/>
          <w:sz w:val="28"/>
          <w:szCs w:val="28"/>
        </w:rPr>
      </w:pPr>
    </w:p>
    <w:sectPr w:rsidR="005735DD" w:rsidRPr="00E9398F" w:rsidSect="0069650F">
      <w:footerReference w:type="even" r:id="rId8"/>
      <w:footerReference w:type="default" r:id="rId9"/>
      <w:pgSz w:w="11907" w:h="16840" w:code="9"/>
      <w:pgMar w:top="1134" w:right="1134" w:bottom="1134" w:left="1701" w:header="720" w:footer="44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6093" w:rsidRDefault="00046093" w:rsidP="00FA612D">
      <w:r>
        <w:separator/>
      </w:r>
    </w:p>
  </w:endnote>
  <w:endnote w:type="continuationSeparator" w:id="1">
    <w:p w:rsidR="00046093" w:rsidRDefault="00046093" w:rsidP="00FA61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021" w:rsidRDefault="009F4F8C" w:rsidP="0055727C">
    <w:pPr>
      <w:pStyle w:val="Footer"/>
      <w:framePr w:wrap="around" w:vAnchor="text" w:hAnchor="margin" w:xAlign="center" w:y="1"/>
      <w:rPr>
        <w:rStyle w:val="PageNumber"/>
      </w:rPr>
    </w:pPr>
    <w:r>
      <w:rPr>
        <w:rStyle w:val="PageNumber"/>
      </w:rPr>
      <w:fldChar w:fldCharType="begin"/>
    </w:r>
    <w:r w:rsidR="00275655">
      <w:rPr>
        <w:rStyle w:val="PageNumber"/>
      </w:rPr>
      <w:instrText xml:space="preserve">PAGE  </w:instrText>
    </w:r>
    <w:r>
      <w:rPr>
        <w:rStyle w:val="PageNumber"/>
      </w:rPr>
      <w:fldChar w:fldCharType="end"/>
    </w:r>
  </w:p>
  <w:p w:rsidR="006F6021" w:rsidRDefault="00046093" w:rsidP="00AE44F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021" w:rsidRDefault="009F4F8C" w:rsidP="0055727C">
    <w:pPr>
      <w:pStyle w:val="Footer"/>
      <w:framePr w:wrap="around" w:vAnchor="text" w:hAnchor="margin" w:xAlign="center" w:y="1"/>
      <w:rPr>
        <w:rStyle w:val="PageNumber"/>
      </w:rPr>
    </w:pPr>
    <w:r>
      <w:rPr>
        <w:rStyle w:val="PageNumber"/>
      </w:rPr>
      <w:fldChar w:fldCharType="begin"/>
    </w:r>
    <w:r w:rsidR="00275655">
      <w:rPr>
        <w:rStyle w:val="PageNumber"/>
      </w:rPr>
      <w:instrText xml:space="preserve">PAGE  </w:instrText>
    </w:r>
    <w:r>
      <w:rPr>
        <w:rStyle w:val="PageNumber"/>
      </w:rPr>
      <w:fldChar w:fldCharType="separate"/>
    </w:r>
    <w:r w:rsidR="00493580">
      <w:rPr>
        <w:rStyle w:val="PageNumber"/>
        <w:noProof/>
      </w:rPr>
      <w:t>8</w:t>
    </w:r>
    <w:r>
      <w:rPr>
        <w:rStyle w:val="PageNumber"/>
      </w:rPr>
      <w:fldChar w:fldCharType="end"/>
    </w:r>
  </w:p>
  <w:p w:rsidR="006F6021" w:rsidRDefault="00046093" w:rsidP="00AE44F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6093" w:rsidRDefault="00046093" w:rsidP="00FA612D">
      <w:r>
        <w:separator/>
      </w:r>
    </w:p>
  </w:footnote>
  <w:footnote w:type="continuationSeparator" w:id="1">
    <w:p w:rsidR="00046093" w:rsidRDefault="00046093" w:rsidP="00FA612D">
      <w:r>
        <w:continuationSeparator/>
      </w:r>
    </w:p>
  </w:footnote>
  <w:footnote w:id="2">
    <w:p w:rsidR="009661FA" w:rsidRPr="00022294" w:rsidRDefault="009661FA">
      <w:pPr>
        <w:pStyle w:val="FootnoteText"/>
      </w:pPr>
      <w:r>
        <w:rPr>
          <w:rStyle w:val="FootnoteReference"/>
        </w:rPr>
        <w:footnoteRef/>
      </w:r>
      <w:r>
        <w:t xml:space="preserve"> Hội nghị giao ban công tác tháng </w:t>
      </w:r>
      <w:r w:rsidR="0055129C">
        <w:t>9</w:t>
      </w:r>
      <w:r>
        <w:t xml:space="preserve">; Hội nghị tập huấn công tác </w:t>
      </w:r>
      <w:r w:rsidR="0055129C">
        <w:t>chuyển đổi số; Hội nghị tập huấn công tác truyền thông công đoàn; Phối hợp tổ chức Hội nghị tiếp xúc cử tri là CNLĐ, Hội nghị giao ban công tác dân vận.</w:t>
      </w:r>
    </w:p>
  </w:footnote>
  <w:footnote w:id="3">
    <w:p w:rsidR="006167E0" w:rsidRDefault="006167E0">
      <w:pPr>
        <w:pStyle w:val="FootnoteText"/>
      </w:pPr>
      <w:r>
        <w:rPr>
          <w:rStyle w:val="FootnoteReference"/>
        </w:rPr>
        <w:footnoteRef/>
      </w:r>
      <w:r>
        <w:t xml:space="preserve"> Tam Điệp, Gia Viễn, Hoa Lư, Yên Khánh</w:t>
      </w:r>
      <w:r w:rsidR="00374968">
        <w:t>, KCN</w:t>
      </w:r>
    </w:p>
  </w:footnote>
  <w:footnote w:id="4">
    <w:p w:rsidR="00CB744F" w:rsidRDefault="00CB744F">
      <w:pPr>
        <w:pStyle w:val="FootnoteText"/>
      </w:pPr>
      <w:r>
        <w:rPr>
          <w:rStyle w:val="FootnoteReference"/>
        </w:rPr>
        <w:footnoteRef/>
      </w:r>
      <w:r>
        <w:t xml:space="preserve"> LĐLĐ huyện Nho Quan, Yên Khánh, TP Ninh Bình</w:t>
      </w:r>
    </w:p>
  </w:footnote>
  <w:footnote w:id="5">
    <w:p w:rsidR="00C10591" w:rsidRDefault="00C10591">
      <w:pPr>
        <w:pStyle w:val="FootnoteText"/>
      </w:pPr>
      <w:r>
        <w:rPr>
          <w:rStyle w:val="FootnoteReference"/>
        </w:rPr>
        <w:footnoteRef/>
      </w:r>
      <w:r w:rsidR="007B01F9">
        <w:t>Công ty TNHH ĐTXD&amp;TM Xuân Thắng (Yên Khánh)</w:t>
      </w:r>
      <w:r>
        <w:t>:</w:t>
      </w:r>
      <w:r w:rsidR="007B01F9">
        <w:t xml:space="preserve"> 26</w:t>
      </w:r>
      <w:r>
        <w:t xml:space="preserve"> đoàn viên; </w:t>
      </w:r>
      <w:r w:rsidR="007B01F9">
        <w:t>Công ty CP Hợp Kim Sắt Tân An và Công t Vận tải 668 (Tam Điệp</w:t>
      </w:r>
      <w:r>
        <w:rPr>
          <w:shd w:val="clear" w:color="auto" w:fill="FFFFFF"/>
        </w:rPr>
        <w:t xml:space="preserve">): </w:t>
      </w:r>
      <w:r w:rsidR="006D514C">
        <w:rPr>
          <w:shd w:val="clear" w:color="auto" w:fill="FFFFFF"/>
        </w:rPr>
        <w:t>91</w:t>
      </w:r>
      <w:r>
        <w:rPr>
          <w:shd w:val="clear" w:color="auto" w:fill="FFFFFF"/>
        </w:rPr>
        <w:t xml:space="preserve"> đoàn viên</w:t>
      </w:r>
    </w:p>
  </w:footnote>
  <w:footnote w:id="6">
    <w:p w:rsidR="002C48FF" w:rsidRDefault="002C48FF">
      <w:pPr>
        <w:pStyle w:val="FootnoteText"/>
      </w:pPr>
      <w:r>
        <w:rPr>
          <w:rStyle w:val="FootnoteReference"/>
        </w:rPr>
        <w:footnoteRef/>
      </w:r>
      <w:r>
        <w:t xml:space="preserve"> Gia Viễn </w:t>
      </w:r>
      <w:r w:rsidR="00CB259C">
        <w:t xml:space="preserve">1; Hoa Lư 2; </w:t>
      </w:r>
      <w:r>
        <w:t xml:space="preserve">Viên chức </w:t>
      </w:r>
      <w:r w:rsidR="00CB259C">
        <w:t>3</w:t>
      </w:r>
      <w:r>
        <w:t xml:space="preserve">; Kim Sơn </w:t>
      </w:r>
      <w:r w:rsidR="00CB259C">
        <w:t>3</w:t>
      </w:r>
    </w:p>
  </w:footnote>
  <w:footnote w:id="7">
    <w:p w:rsidR="00B25170" w:rsidRPr="005D0D0F" w:rsidRDefault="00B25170" w:rsidP="00B25170">
      <w:pPr>
        <w:pStyle w:val="FootnoteText"/>
        <w:jc w:val="both"/>
        <w:rPr>
          <w:sz w:val="14"/>
        </w:rPr>
      </w:pPr>
      <w:r>
        <w:rPr>
          <w:rStyle w:val="FootnoteReference"/>
        </w:rPr>
        <w:footnoteRef/>
      </w:r>
      <w:r>
        <w:rPr>
          <w:sz w:val="22"/>
          <w:szCs w:val="28"/>
        </w:rPr>
        <w:t>0</w:t>
      </w:r>
      <w:r w:rsidRPr="005D0D0F">
        <w:rPr>
          <w:sz w:val="22"/>
          <w:szCs w:val="28"/>
        </w:rPr>
        <w:t>1</w:t>
      </w:r>
      <w:r>
        <w:rPr>
          <w:sz w:val="22"/>
          <w:szCs w:val="28"/>
        </w:rPr>
        <w:t xml:space="preserve"> suất quà đặc biệt, chiếc xe đạp trị giá 1,9</w:t>
      </w:r>
      <w:r>
        <w:t>triệu đồng; 50 suất quà mỗi suất trị giá 500.000 đồng</w:t>
      </w:r>
      <w:r w:rsidRPr="005D0D0F">
        <w:rPr>
          <w:color w:val="000000"/>
          <w:sz w:val="22"/>
          <w:szCs w:val="28"/>
        </w:rPr>
        <w:t>.</w:t>
      </w:r>
    </w:p>
  </w:footnote>
  <w:footnote w:id="8">
    <w:p w:rsidR="00B25170" w:rsidRPr="005D0D0F" w:rsidRDefault="00B25170" w:rsidP="00B25170">
      <w:pPr>
        <w:pStyle w:val="FootnoteText"/>
        <w:jc w:val="both"/>
        <w:rPr>
          <w:sz w:val="14"/>
        </w:rPr>
      </w:pPr>
      <w:r>
        <w:rPr>
          <w:rStyle w:val="FootnoteReference"/>
        </w:rPr>
        <w:footnoteRef/>
      </w:r>
      <w:r>
        <w:t xml:space="preserve"> LĐLĐ huyện hỗ trợ học bổng: 4,5 triệu đồng, CĐCS Công ty </w:t>
      </w:r>
      <w:r w:rsidRPr="00D639EE">
        <w:t>TNHH Giầy AThena Việt Nam</w:t>
      </w:r>
      <w:r>
        <w:t xml:space="preserve">: 2 triệu đồng. </w:t>
      </w:r>
    </w:p>
  </w:footnote>
  <w:footnote w:id="9">
    <w:p w:rsidR="00B25170" w:rsidRDefault="00B25170" w:rsidP="00B25170">
      <w:pPr>
        <w:pStyle w:val="FootnoteText"/>
      </w:pPr>
      <w:r>
        <w:rPr>
          <w:rStyle w:val="FootnoteReference"/>
        </w:rPr>
        <w:footnoteRef/>
      </w:r>
      <w:r>
        <w:t xml:space="preserve"> Học bổng do cán bộ chuyên trách CĐ các KCN đóng góp</w:t>
      </w:r>
    </w:p>
  </w:footnote>
  <w:footnote w:id="10">
    <w:p w:rsidR="00B25170" w:rsidRDefault="00B25170" w:rsidP="00B25170">
      <w:pPr>
        <w:pStyle w:val="FootnoteText"/>
        <w:jc w:val="both"/>
      </w:pPr>
      <w:r>
        <w:rPr>
          <w:rStyle w:val="FootnoteReference"/>
        </w:rPr>
        <w:footnoteRef/>
      </w:r>
      <w:r>
        <w:t xml:space="preserve"> CĐCS: Cty TNHH Vienergy, TNHH Changxin Việt Nam, TNHH Thành Công Hwashin, TNHH MCNEX Vina, TNHH May Đài Loan, CP sản xuất ô tô Hyundai Thành Công, CP Hyundai Thành Công, TNHH Ning An, TNHH Kính nổi Hạ Long CFG, CP Vissai Ninh Bình.</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142CA"/>
    <w:multiLevelType w:val="hybridMultilevel"/>
    <w:tmpl w:val="90A0F1C4"/>
    <w:lvl w:ilvl="0" w:tplc="3A483646">
      <w:numFmt w:val="bullet"/>
      <w:lvlText w:val=""/>
      <w:lvlJc w:val="left"/>
      <w:pPr>
        <w:ind w:left="1040" w:hanging="360"/>
      </w:pPr>
      <w:rPr>
        <w:rFonts w:ascii="Symbol" w:eastAsia="Times New Roman" w:hAnsi="Symbol" w:cs="Times New Roman"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1">
    <w:nsid w:val="0A73200A"/>
    <w:multiLevelType w:val="hybridMultilevel"/>
    <w:tmpl w:val="90F21302"/>
    <w:lvl w:ilvl="0" w:tplc="83527BC6">
      <w:start w:val="1"/>
      <w:numFmt w:val="bullet"/>
      <w:lvlText w:val="-"/>
      <w:lvlJc w:val="left"/>
      <w:pPr>
        <w:tabs>
          <w:tab w:val="num" w:pos="720"/>
        </w:tabs>
        <w:ind w:left="720" w:hanging="360"/>
      </w:pPr>
      <w:rPr>
        <w:rFonts w:ascii="Times New Roman" w:hAnsi="Times New Roman" w:hint="default"/>
      </w:rPr>
    </w:lvl>
    <w:lvl w:ilvl="1" w:tplc="F46C8408" w:tentative="1">
      <w:start w:val="1"/>
      <w:numFmt w:val="bullet"/>
      <w:lvlText w:val="-"/>
      <w:lvlJc w:val="left"/>
      <w:pPr>
        <w:tabs>
          <w:tab w:val="num" w:pos="1440"/>
        </w:tabs>
        <w:ind w:left="1440" w:hanging="360"/>
      </w:pPr>
      <w:rPr>
        <w:rFonts w:ascii="Times New Roman" w:hAnsi="Times New Roman" w:hint="default"/>
      </w:rPr>
    </w:lvl>
    <w:lvl w:ilvl="2" w:tplc="C5BEA010" w:tentative="1">
      <w:start w:val="1"/>
      <w:numFmt w:val="bullet"/>
      <w:lvlText w:val="-"/>
      <w:lvlJc w:val="left"/>
      <w:pPr>
        <w:tabs>
          <w:tab w:val="num" w:pos="2160"/>
        </w:tabs>
        <w:ind w:left="2160" w:hanging="360"/>
      </w:pPr>
      <w:rPr>
        <w:rFonts w:ascii="Times New Roman" w:hAnsi="Times New Roman" w:hint="default"/>
      </w:rPr>
    </w:lvl>
    <w:lvl w:ilvl="3" w:tplc="09821E36" w:tentative="1">
      <w:start w:val="1"/>
      <w:numFmt w:val="bullet"/>
      <w:lvlText w:val="-"/>
      <w:lvlJc w:val="left"/>
      <w:pPr>
        <w:tabs>
          <w:tab w:val="num" w:pos="2880"/>
        </w:tabs>
        <w:ind w:left="2880" w:hanging="360"/>
      </w:pPr>
      <w:rPr>
        <w:rFonts w:ascii="Times New Roman" w:hAnsi="Times New Roman" w:hint="default"/>
      </w:rPr>
    </w:lvl>
    <w:lvl w:ilvl="4" w:tplc="3DB49668" w:tentative="1">
      <w:start w:val="1"/>
      <w:numFmt w:val="bullet"/>
      <w:lvlText w:val="-"/>
      <w:lvlJc w:val="left"/>
      <w:pPr>
        <w:tabs>
          <w:tab w:val="num" w:pos="3600"/>
        </w:tabs>
        <w:ind w:left="3600" w:hanging="360"/>
      </w:pPr>
      <w:rPr>
        <w:rFonts w:ascii="Times New Roman" w:hAnsi="Times New Roman" w:hint="default"/>
      </w:rPr>
    </w:lvl>
    <w:lvl w:ilvl="5" w:tplc="A1F2699E" w:tentative="1">
      <w:start w:val="1"/>
      <w:numFmt w:val="bullet"/>
      <w:lvlText w:val="-"/>
      <w:lvlJc w:val="left"/>
      <w:pPr>
        <w:tabs>
          <w:tab w:val="num" w:pos="4320"/>
        </w:tabs>
        <w:ind w:left="4320" w:hanging="360"/>
      </w:pPr>
      <w:rPr>
        <w:rFonts w:ascii="Times New Roman" w:hAnsi="Times New Roman" w:hint="default"/>
      </w:rPr>
    </w:lvl>
    <w:lvl w:ilvl="6" w:tplc="5E14B674" w:tentative="1">
      <w:start w:val="1"/>
      <w:numFmt w:val="bullet"/>
      <w:lvlText w:val="-"/>
      <w:lvlJc w:val="left"/>
      <w:pPr>
        <w:tabs>
          <w:tab w:val="num" w:pos="5040"/>
        </w:tabs>
        <w:ind w:left="5040" w:hanging="360"/>
      </w:pPr>
      <w:rPr>
        <w:rFonts w:ascii="Times New Roman" w:hAnsi="Times New Roman" w:hint="default"/>
      </w:rPr>
    </w:lvl>
    <w:lvl w:ilvl="7" w:tplc="16FC3F28" w:tentative="1">
      <w:start w:val="1"/>
      <w:numFmt w:val="bullet"/>
      <w:lvlText w:val="-"/>
      <w:lvlJc w:val="left"/>
      <w:pPr>
        <w:tabs>
          <w:tab w:val="num" w:pos="5760"/>
        </w:tabs>
        <w:ind w:left="5760" w:hanging="360"/>
      </w:pPr>
      <w:rPr>
        <w:rFonts w:ascii="Times New Roman" w:hAnsi="Times New Roman" w:hint="default"/>
      </w:rPr>
    </w:lvl>
    <w:lvl w:ilvl="8" w:tplc="64AC749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AE22AA8"/>
    <w:multiLevelType w:val="hybridMultilevel"/>
    <w:tmpl w:val="5B4CF846"/>
    <w:lvl w:ilvl="0" w:tplc="52982A26">
      <w:start w:val="1"/>
      <w:numFmt w:val="bullet"/>
      <w:lvlText w:val="-"/>
      <w:lvlJc w:val="left"/>
      <w:pPr>
        <w:tabs>
          <w:tab w:val="num" w:pos="720"/>
        </w:tabs>
        <w:ind w:left="720" w:hanging="360"/>
      </w:pPr>
      <w:rPr>
        <w:rFonts w:ascii="Times New Roman" w:hAnsi="Times New Roman" w:hint="default"/>
      </w:rPr>
    </w:lvl>
    <w:lvl w:ilvl="1" w:tplc="3DAC3EB4" w:tentative="1">
      <w:start w:val="1"/>
      <w:numFmt w:val="bullet"/>
      <w:lvlText w:val="-"/>
      <w:lvlJc w:val="left"/>
      <w:pPr>
        <w:tabs>
          <w:tab w:val="num" w:pos="1440"/>
        </w:tabs>
        <w:ind w:left="1440" w:hanging="360"/>
      </w:pPr>
      <w:rPr>
        <w:rFonts w:ascii="Times New Roman" w:hAnsi="Times New Roman" w:hint="default"/>
      </w:rPr>
    </w:lvl>
    <w:lvl w:ilvl="2" w:tplc="FAE26AAE" w:tentative="1">
      <w:start w:val="1"/>
      <w:numFmt w:val="bullet"/>
      <w:lvlText w:val="-"/>
      <w:lvlJc w:val="left"/>
      <w:pPr>
        <w:tabs>
          <w:tab w:val="num" w:pos="2160"/>
        </w:tabs>
        <w:ind w:left="2160" w:hanging="360"/>
      </w:pPr>
      <w:rPr>
        <w:rFonts w:ascii="Times New Roman" w:hAnsi="Times New Roman" w:hint="default"/>
      </w:rPr>
    </w:lvl>
    <w:lvl w:ilvl="3" w:tplc="02582D50" w:tentative="1">
      <w:start w:val="1"/>
      <w:numFmt w:val="bullet"/>
      <w:lvlText w:val="-"/>
      <w:lvlJc w:val="left"/>
      <w:pPr>
        <w:tabs>
          <w:tab w:val="num" w:pos="2880"/>
        </w:tabs>
        <w:ind w:left="2880" w:hanging="360"/>
      </w:pPr>
      <w:rPr>
        <w:rFonts w:ascii="Times New Roman" w:hAnsi="Times New Roman" w:hint="default"/>
      </w:rPr>
    </w:lvl>
    <w:lvl w:ilvl="4" w:tplc="AB2651FE" w:tentative="1">
      <w:start w:val="1"/>
      <w:numFmt w:val="bullet"/>
      <w:lvlText w:val="-"/>
      <w:lvlJc w:val="left"/>
      <w:pPr>
        <w:tabs>
          <w:tab w:val="num" w:pos="3600"/>
        </w:tabs>
        <w:ind w:left="3600" w:hanging="360"/>
      </w:pPr>
      <w:rPr>
        <w:rFonts w:ascii="Times New Roman" w:hAnsi="Times New Roman" w:hint="default"/>
      </w:rPr>
    </w:lvl>
    <w:lvl w:ilvl="5" w:tplc="D3B08C3A" w:tentative="1">
      <w:start w:val="1"/>
      <w:numFmt w:val="bullet"/>
      <w:lvlText w:val="-"/>
      <w:lvlJc w:val="left"/>
      <w:pPr>
        <w:tabs>
          <w:tab w:val="num" w:pos="4320"/>
        </w:tabs>
        <w:ind w:left="4320" w:hanging="360"/>
      </w:pPr>
      <w:rPr>
        <w:rFonts w:ascii="Times New Roman" w:hAnsi="Times New Roman" w:hint="default"/>
      </w:rPr>
    </w:lvl>
    <w:lvl w:ilvl="6" w:tplc="2248A9A2" w:tentative="1">
      <w:start w:val="1"/>
      <w:numFmt w:val="bullet"/>
      <w:lvlText w:val="-"/>
      <w:lvlJc w:val="left"/>
      <w:pPr>
        <w:tabs>
          <w:tab w:val="num" w:pos="5040"/>
        </w:tabs>
        <w:ind w:left="5040" w:hanging="360"/>
      </w:pPr>
      <w:rPr>
        <w:rFonts w:ascii="Times New Roman" w:hAnsi="Times New Roman" w:hint="default"/>
      </w:rPr>
    </w:lvl>
    <w:lvl w:ilvl="7" w:tplc="500EADB6" w:tentative="1">
      <w:start w:val="1"/>
      <w:numFmt w:val="bullet"/>
      <w:lvlText w:val="-"/>
      <w:lvlJc w:val="left"/>
      <w:pPr>
        <w:tabs>
          <w:tab w:val="num" w:pos="5760"/>
        </w:tabs>
        <w:ind w:left="5760" w:hanging="360"/>
      </w:pPr>
      <w:rPr>
        <w:rFonts w:ascii="Times New Roman" w:hAnsi="Times New Roman" w:hint="default"/>
      </w:rPr>
    </w:lvl>
    <w:lvl w:ilvl="8" w:tplc="A36ACC40" w:tentative="1">
      <w:start w:val="1"/>
      <w:numFmt w:val="bullet"/>
      <w:lvlText w:val="-"/>
      <w:lvlJc w:val="left"/>
      <w:pPr>
        <w:tabs>
          <w:tab w:val="num" w:pos="6480"/>
        </w:tabs>
        <w:ind w:left="6480" w:hanging="360"/>
      </w:pPr>
      <w:rPr>
        <w:rFonts w:ascii="Times New Roman" w:hAnsi="Times New Roman" w:hint="default"/>
      </w:rPr>
    </w:lvl>
  </w:abstractNum>
  <w:abstractNum w:abstractNumId="3">
    <w:nsid w:val="1AD21119"/>
    <w:multiLevelType w:val="hybridMultilevel"/>
    <w:tmpl w:val="4898630E"/>
    <w:lvl w:ilvl="0" w:tplc="AB4C0738">
      <w:start w:val="1"/>
      <w:numFmt w:val="bullet"/>
      <w:lvlText w:val="-"/>
      <w:lvlJc w:val="left"/>
      <w:pPr>
        <w:tabs>
          <w:tab w:val="num" w:pos="720"/>
        </w:tabs>
        <w:ind w:left="720" w:hanging="360"/>
      </w:pPr>
      <w:rPr>
        <w:rFonts w:ascii="Times New Roman" w:hAnsi="Times New Roman" w:hint="default"/>
      </w:rPr>
    </w:lvl>
    <w:lvl w:ilvl="1" w:tplc="303611A0" w:tentative="1">
      <w:start w:val="1"/>
      <w:numFmt w:val="bullet"/>
      <w:lvlText w:val="-"/>
      <w:lvlJc w:val="left"/>
      <w:pPr>
        <w:tabs>
          <w:tab w:val="num" w:pos="1440"/>
        </w:tabs>
        <w:ind w:left="1440" w:hanging="360"/>
      </w:pPr>
      <w:rPr>
        <w:rFonts w:ascii="Times New Roman" w:hAnsi="Times New Roman" w:hint="default"/>
      </w:rPr>
    </w:lvl>
    <w:lvl w:ilvl="2" w:tplc="6AF004CE" w:tentative="1">
      <w:start w:val="1"/>
      <w:numFmt w:val="bullet"/>
      <w:lvlText w:val="-"/>
      <w:lvlJc w:val="left"/>
      <w:pPr>
        <w:tabs>
          <w:tab w:val="num" w:pos="2160"/>
        </w:tabs>
        <w:ind w:left="2160" w:hanging="360"/>
      </w:pPr>
      <w:rPr>
        <w:rFonts w:ascii="Times New Roman" w:hAnsi="Times New Roman" w:hint="default"/>
      </w:rPr>
    </w:lvl>
    <w:lvl w:ilvl="3" w:tplc="97B0D3B6" w:tentative="1">
      <w:start w:val="1"/>
      <w:numFmt w:val="bullet"/>
      <w:lvlText w:val="-"/>
      <w:lvlJc w:val="left"/>
      <w:pPr>
        <w:tabs>
          <w:tab w:val="num" w:pos="2880"/>
        </w:tabs>
        <w:ind w:left="2880" w:hanging="360"/>
      </w:pPr>
      <w:rPr>
        <w:rFonts w:ascii="Times New Roman" w:hAnsi="Times New Roman" w:hint="default"/>
      </w:rPr>
    </w:lvl>
    <w:lvl w:ilvl="4" w:tplc="76C2737E" w:tentative="1">
      <w:start w:val="1"/>
      <w:numFmt w:val="bullet"/>
      <w:lvlText w:val="-"/>
      <w:lvlJc w:val="left"/>
      <w:pPr>
        <w:tabs>
          <w:tab w:val="num" w:pos="3600"/>
        </w:tabs>
        <w:ind w:left="3600" w:hanging="360"/>
      </w:pPr>
      <w:rPr>
        <w:rFonts w:ascii="Times New Roman" w:hAnsi="Times New Roman" w:hint="default"/>
      </w:rPr>
    </w:lvl>
    <w:lvl w:ilvl="5" w:tplc="0A32837A" w:tentative="1">
      <w:start w:val="1"/>
      <w:numFmt w:val="bullet"/>
      <w:lvlText w:val="-"/>
      <w:lvlJc w:val="left"/>
      <w:pPr>
        <w:tabs>
          <w:tab w:val="num" w:pos="4320"/>
        </w:tabs>
        <w:ind w:left="4320" w:hanging="360"/>
      </w:pPr>
      <w:rPr>
        <w:rFonts w:ascii="Times New Roman" w:hAnsi="Times New Roman" w:hint="default"/>
      </w:rPr>
    </w:lvl>
    <w:lvl w:ilvl="6" w:tplc="84CAB458" w:tentative="1">
      <w:start w:val="1"/>
      <w:numFmt w:val="bullet"/>
      <w:lvlText w:val="-"/>
      <w:lvlJc w:val="left"/>
      <w:pPr>
        <w:tabs>
          <w:tab w:val="num" w:pos="5040"/>
        </w:tabs>
        <w:ind w:left="5040" w:hanging="360"/>
      </w:pPr>
      <w:rPr>
        <w:rFonts w:ascii="Times New Roman" w:hAnsi="Times New Roman" w:hint="default"/>
      </w:rPr>
    </w:lvl>
    <w:lvl w:ilvl="7" w:tplc="2A02E40A" w:tentative="1">
      <w:start w:val="1"/>
      <w:numFmt w:val="bullet"/>
      <w:lvlText w:val="-"/>
      <w:lvlJc w:val="left"/>
      <w:pPr>
        <w:tabs>
          <w:tab w:val="num" w:pos="5760"/>
        </w:tabs>
        <w:ind w:left="5760" w:hanging="360"/>
      </w:pPr>
      <w:rPr>
        <w:rFonts w:ascii="Times New Roman" w:hAnsi="Times New Roman" w:hint="default"/>
      </w:rPr>
    </w:lvl>
    <w:lvl w:ilvl="8" w:tplc="0B3ECA48" w:tentative="1">
      <w:start w:val="1"/>
      <w:numFmt w:val="bullet"/>
      <w:lvlText w:val="-"/>
      <w:lvlJc w:val="left"/>
      <w:pPr>
        <w:tabs>
          <w:tab w:val="num" w:pos="6480"/>
        </w:tabs>
        <w:ind w:left="6480" w:hanging="360"/>
      </w:pPr>
      <w:rPr>
        <w:rFonts w:ascii="Times New Roman" w:hAnsi="Times New Roman" w:hint="default"/>
      </w:rPr>
    </w:lvl>
  </w:abstractNum>
  <w:abstractNum w:abstractNumId="4">
    <w:nsid w:val="4A375619"/>
    <w:multiLevelType w:val="hybridMultilevel"/>
    <w:tmpl w:val="8CA4EE98"/>
    <w:lvl w:ilvl="0" w:tplc="21F05D8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2097A54"/>
    <w:multiLevelType w:val="hybridMultilevel"/>
    <w:tmpl w:val="0936C01A"/>
    <w:lvl w:ilvl="0" w:tplc="90EE5EB6">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983A68"/>
    <w:multiLevelType w:val="hybridMultilevel"/>
    <w:tmpl w:val="661CDF70"/>
    <w:lvl w:ilvl="0" w:tplc="95100C4E">
      <w:start w:val="6"/>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7">
    <w:nsid w:val="65A6605C"/>
    <w:multiLevelType w:val="hybridMultilevel"/>
    <w:tmpl w:val="118CAA44"/>
    <w:lvl w:ilvl="0" w:tplc="17A42F9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893497"/>
    <w:multiLevelType w:val="hybridMultilevel"/>
    <w:tmpl w:val="0FC2DD74"/>
    <w:lvl w:ilvl="0" w:tplc="0522243A">
      <w:numFmt w:val="bullet"/>
      <w:lvlText w:val="-"/>
      <w:lvlJc w:val="left"/>
      <w:pPr>
        <w:tabs>
          <w:tab w:val="num" w:pos="5731"/>
        </w:tabs>
        <w:ind w:left="5731" w:hanging="840"/>
      </w:pPr>
      <w:rPr>
        <w:rFonts w:ascii="Times New Roman" w:eastAsia="Times New Roman" w:hAnsi="Times New Roman" w:cs="Times New Roman" w:hint="default"/>
      </w:rPr>
    </w:lvl>
    <w:lvl w:ilvl="1" w:tplc="04090003" w:tentative="1">
      <w:start w:val="1"/>
      <w:numFmt w:val="bullet"/>
      <w:lvlText w:val="o"/>
      <w:lvlJc w:val="left"/>
      <w:pPr>
        <w:tabs>
          <w:tab w:val="num" w:pos="1750"/>
        </w:tabs>
        <w:ind w:left="1750" w:hanging="360"/>
      </w:pPr>
      <w:rPr>
        <w:rFonts w:ascii="Courier New" w:hAnsi="Courier New" w:cs="Courier New" w:hint="default"/>
      </w:rPr>
    </w:lvl>
    <w:lvl w:ilvl="2" w:tplc="04090005" w:tentative="1">
      <w:start w:val="1"/>
      <w:numFmt w:val="bullet"/>
      <w:lvlText w:val=""/>
      <w:lvlJc w:val="left"/>
      <w:pPr>
        <w:tabs>
          <w:tab w:val="num" w:pos="2470"/>
        </w:tabs>
        <w:ind w:left="2470" w:hanging="360"/>
      </w:pPr>
      <w:rPr>
        <w:rFonts w:ascii="Wingdings" w:hAnsi="Wingdings" w:hint="default"/>
      </w:rPr>
    </w:lvl>
    <w:lvl w:ilvl="3" w:tplc="04090001" w:tentative="1">
      <w:start w:val="1"/>
      <w:numFmt w:val="bullet"/>
      <w:lvlText w:val=""/>
      <w:lvlJc w:val="left"/>
      <w:pPr>
        <w:tabs>
          <w:tab w:val="num" w:pos="3190"/>
        </w:tabs>
        <w:ind w:left="3190" w:hanging="360"/>
      </w:pPr>
      <w:rPr>
        <w:rFonts w:ascii="Symbol" w:hAnsi="Symbol" w:hint="default"/>
      </w:rPr>
    </w:lvl>
    <w:lvl w:ilvl="4" w:tplc="04090003" w:tentative="1">
      <w:start w:val="1"/>
      <w:numFmt w:val="bullet"/>
      <w:lvlText w:val="o"/>
      <w:lvlJc w:val="left"/>
      <w:pPr>
        <w:tabs>
          <w:tab w:val="num" w:pos="3910"/>
        </w:tabs>
        <w:ind w:left="3910" w:hanging="360"/>
      </w:pPr>
      <w:rPr>
        <w:rFonts w:ascii="Courier New" w:hAnsi="Courier New" w:cs="Courier New" w:hint="default"/>
      </w:rPr>
    </w:lvl>
    <w:lvl w:ilvl="5" w:tplc="04090005" w:tentative="1">
      <w:start w:val="1"/>
      <w:numFmt w:val="bullet"/>
      <w:lvlText w:val=""/>
      <w:lvlJc w:val="left"/>
      <w:pPr>
        <w:tabs>
          <w:tab w:val="num" w:pos="4630"/>
        </w:tabs>
        <w:ind w:left="4630" w:hanging="360"/>
      </w:pPr>
      <w:rPr>
        <w:rFonts w:ascii="Wingdings" w:hAnsi="Wingdings" w:hint="default"/>
      </w:rPr>
    </w:lvl>
    <w:lvl w:ilvl="6" w:tplc="04090001" w:tentative="1">
      <w:start w:val="1"/>
      <w:numFmt w:val="bullet"/>
      <w:lvlText w:val=""/>
      <w:lvlJc w:val="left"/>
      <w:pPr>
        <w:tabs>
          <w:tab w:val="num" w:pos="5350"/>
        </w:tabs>
        <w:ind w:left="5350" w:hanging="360"/>
      </w:pPr>
      <w:rPr>
        <w:rFonts w:ascii="Symbol" w:hAnsi="Symbol" w:hint="default"/>
      </w:rPr>
    </w:lvl>
    <w:lvl w:ilvl="7" w:tplc="04090003" w:tentative="1">
      <w:start w:val="1"/>
      <w:numFmt w:val="bullet"/>
      <w:lvlText w:val="o"/>
      <w:lvlJc w:val="left"/>
      <w:pPr>
        <w:tabs>
          <w:tab w:val="num" w:pos="6070"/>
        </w:tabs>
        <w:ind w:left="6070" w:hanging="360"/>
      </w:pPr>
      <w:rPr>
        <w:rFonts w:ascii="Courier New" w:hAnsi="Courier New" w:cs="Courier New" w:hint="default"/>
      </w:rPr>
    </w:lvl>
    <w:lvl w:ilvl="8" w:tplc="04090005" w:tentative="1">
      <w:start w:val="1"/>
      <w:numFmt w:val="bullet"/>
      <w:lvlText w:val=""/>
      <w:lvlJc w:val="left"/>
      <w:pPr>
        <w:tabs>
          <w:tab w:val="num" w:pos="6790"/>
        </w:tabs>
        <w:ind w:left="6790" w:hanging="360"/>
      </w:pPr>
      <w:rPr>
        <w:rFonts w:ascii="Wingdings" w:hAnsi="Wingdings" w:hint="default"/>
      </w:rPr>
    </w:lvl>
  </w:abstractNum>
  <w:num w:numId="1">
    <w:abstractNumId w:val="8"/>
  </w:num>
  <w:num w:numId="2">
    <w:abstractNumId w:val="1"/>
  </w:num>
  <w:num w:numId="3">
    <w:abstractNumId w:val="5"/>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6"/>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7"/>
  </w:num>
  <w:num w:numId="8">
    <w:abstractNumId w:val="0"/>
  </w:num>
  <w:num w:numId="9">
    <w:abstractNumId w:val="4"/>
  </w:num>
  <w:num w:numId="10">
    <w:abstractNumId w:val="8"/>
    <w:lvlOverride w:ilvl="0">
      <w:startOverride w:val="1"/>
    </w:lvlOverride>
    <w:lvlOverride w:ilvl="1"/>
    <w:lvlOverride w:ilvl="2"/>
    <w:lvlOverride w:ilvl="3"/>
    <w:lvlOverride w:ilvl="4"/>
    <w:lvlOverride w:ilvl="5"/>
    <w:lvlOverride w:ilvl="6"/>
    <w:lvlOverride w:ilvl="7"/>
    <w:lvlOverride w:ilvl="8"/>
  </w:num>
  <w:num w:numId="11">
    <w:abstractNumId w:val="6"/>
  </w:num>
  <w:num w:numId="12">
    <w:abstractNumId w:val="2"/>
  </w:num>
  <w:num w:numId="13">
    <w:abstractNumId w:val="3"/>
  </w:num>
  <w:num w:numId="14">
    <w:abstractNumId w:val="8"/>
    <w:lvlOverride w:ilvl="0">
      <w:startOverride w:val="1"/>
    </w:lvlOverride>
    <w:lvlOverride w:ilvl="1"/>
    <w:lvlOverride w:ilvl="2"/>
    <w:lvlOverride w:ilvl="3"/>
    <w:lvlOverride w:ilvl="4"/>
    <w:lvlOverride w:ilvl="5"/>
    <w:lvlOverride w:ilvl="6"/>
    <w:lvlOverride w:ilvl="7"/>
    <w:lvlOverride w:ilvl="8"/>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FA612D"/>
    <w:rsid w:val="0000390E"/>
    <w:rsid w:val="00004E63"/>
    <w:rsid w:val="0000587B"/>
    <w:rsid w:val="000071D4"/>
    <w:rsid w:val="0000753D"/>
    <w:rsid w:val="00007975"/>
    <w:rsid w:val="00010447"/>
    <w:rsid w:val="000115D6"/>
    <w:rsid w:val="00012D81"/>
    <w:rsid w:val="00013605"/>
    <w:rsid w:val="00013EC0"/>
    <w:rsid w:val="000143EA"/>
    <w:rsid w:val="00021A88"/>
    <w:rsid w:val="00022294"/>
    <w:rsid w:val="000230BB"/>
    <w:rsid w:val="00027ACA"/>
    <w:rsid w:val="0004325E"/>
    <w:rsid w:val="00043F67"/>
    <w:rsid w:val="000457DB"/>
    <w:rsid w:val="00046093"/>
    <w:rsid w:val="00051F6F"/>
    <w:rsid w:val="0005379E"/>
    <w:rsid w:val="00055159"/>
    <w:rsid w:val="00055C55"/>
    <w:rsid w:val="000566C9"/>
    <w:rsid w:val="0006395E"/>
    <w:rsid w:val="00065053"/>
    <w:rsid w:val="00065EEB"/>
    <w:rsid w:val="0006755A"/>
    <w:rsid w:val="00070EAD"/>
    <w:rsid w:val="00071410"/>
    <w:rsid w:val="000751DC"/>
    <w:rsid w:val="000766CE"/>
    <w:rsid w:val="00084D75"/>
    <w:rsid w:val="0008595E"/>
    <w:rsid w:val="00086CE9"/>
    <w:rsid w:val="000879DD"/>
    <w:rsid w:val="000900C5"/>
    <w:rsid w:val="0009109E"/>
    <w:rsid w:val="000940D2"/>
    <w:rsid w:val="00097D17"/>
    <w:rsid w:val="000A00FE"/>
    <w:rsid w:val="000A0109"/>
    <w:rsid w:val="000A3306"/>
    <w:rsid w:val="000A370E"/>
    <w:rsid w:val="000A5800"/>
    <w:rsid w:val="000A63C0"/>
    <w:rsid w:val="000A6679"/>
    <w:rsid w:val="000A7C89"/>
    <w:rsid w:val="000A7F9C"/>
    <w:rsid w:val="000B1050"/>
    <w:rsid w:val="000B52C1"/>
    <w:rsid w:val="000B6FE9"/>
    <w:rsid w:val="000B718D"/>
    <w:rsid w:val="000B7EE0"/>
    <w:rsid w:val="000C0290"/>
    <w:rsid w:val="000C0895"/>
    <w:rsid w:val="000C7629"/>
    <w:rsid w:val="000C7B9E"/>
    <w:rsid w:val="000D347B"/>
    <w:rsid w:val="000D3F78"/>
    <w:rsid w:val="000D4A94"/>
    <w:rsid w:val="000D6705"/>
    <w:rsid w:val="000D6D2D"/>
    <w:rsid w:val="000E338F"/>
    <w:rsid w:val="000E43D7"/>
    <w:rsid w:val="000E4ADA"/>
    <w:rsid w:val="000F02F7"/>
    <w:rsid w:val="000F6749"/>
    <w:rsid w:val="0010100B"/>
    <w:rsid w:val="00106B0B"/>
    <w:rsid w:val="00107CDA"/>
    <w:rsid w:val="00115A59"/>
    <w:rsid w:val="001209B9"/>
    <w:rsid w:val="00120B87"/>
    <w:rsid w:val="001212F1"/>
    <w:rsid w:val="001220B6"/>
    <w:rsid w:val="00124052"/>
    <w:rsid w:val="001254BA"/>
    <w:rsid w:val="0013036C"/>
    <w:rsid w:val="001327AE"/>
    <w:rsid w:val="001330BE"/>
    <w:rsid w:val="00133A8E"/>
    <w:rsid w:val="00133B93"/>
    <w:rsid w:val="00134366"/>
    <w:rsid w:val="00134C06"/>
    <w:rsid w:val="00135070"/>
    <w:rsid w:val="00137416"/>
    <w:rsid w:val="00143B50"/>
    <w:rsid w:val="00147577"/>
    <w:rsid w:val="00147C02"/>
    <w:rsid w:val="001508BF"/>
    <w:rsid w:val="001527D6"/>
    <w:rsid w:val="00153930"/>
    <w:rsid w:val="00157056"/>
    <w:rsid w:val="00160C4D"/>
    <w:rsid w:val="00160E9D"/>
    <w:rsid w:val="00162AAB"/>
    <w:rsid w:val="0016345B"/>
    <w:rsid w:val="00163BCF"/>
    <w:rsid w:val="00163BD9"/>
    <w:rsid w:val="00165F1B"/>
    <w:rsid w:val="00166736"/>
    <w:rsid w:val="001712ED"/>
    <w:rsid w:val="00171730"/>
    <w:rsid w:val="00171B25"/>
    <w:rsid w:val="00172A31"/>
    <w:rsid w:val="00172E14"/>
    <w:rsid w:val="0017373A"/>
    <w:rsid w:val="001765E3"/>
    <w:rsid w:val="00177E3E"/>
    <w:rsid w:val="00177F43"/>
    <w:rsid w:val="00180B90"/>
    <w:rsid w:val="0018142B"/>
    <w:rsid w:val="00181D77"/>
    <w:rsid w:val="00182178"/>
    <w:rsid w:val="0018234E"/>
    <w:rsid w:val="001823CD"/>
    <w:rsid w:val="00183B49"/>
    <w:rsid w:val="001844D1"/>
    <w:rsid w:val="00187262"/>
    <w:rsid w:val="00191530"/>
    <w:rsid w:val="001923BE"/>
    <w:rsid w:val="001970D2"/>
    <w:rsid w:val="001A1E84"/>
    <w:rsid w:val="001A27FD"/>
    <w:rsid w:val="001A53C5"/>
    <w:rsid w:val="001B36B9"/>
    <w:rsid w:val="001B3DA7"/>
    <w:rsid w:val="001B3ED8"/>
    <w:rsid w:val="001B5D20"/>
    <w:rsid w:val="001C1371"/>
    <w:rsid w:val="001C5E6B"/>
    <w:rsid w:val="001C64A8"/>
    <w:rsid w:val="001D05E5"/>
    <w:rsid w:val="001D14DD"/>
    <w:rsid w:val="001D15CD"/>
    <w:rsid w:val="001D294E"/>
    <w:rsid w:val="001D49AB"/>
    <w:rsid w:val="001E0BE0"/>
    <w:rsid w:val="001E1936"/>
    <w:rsid w:val="001E690C"/>
    <w:rsid w:val="001E695D"/>
    <w:rsid w:val="001E6EFA"/>
    <w:rsid w:val="001F59B9"/>
    <w:rsid w:val="00201142"/>
    <w:rsid w:val="00201AA8"/>
    <w:rsid w:val="00202C10"/>
    <w:rsid w:val="00203018"/>
    <w:rsid w:val="00205AC7"/>
    <w:rsid w:val="00207C26"/>
    <w:rsid w:val="002229C8"/>
    <w:rsid w:val="002235FE"/>
    <w:rsid w:val="00225AD2"/>
    <w:rsid w:val="00225C78"/>
    <w:rsid w:val="0023250B"/>
    <w:rsid w:val="0023426F"/>
    <w:rsid w:val="0023637F"/>
    <w:rsid w:val="002419E6"/>
    <w:rsid w:val="00244CAD"/>
    <w:rsid w:val="002453A2"/>
    <w:rsid w:val="00247553"/>
    <w:rsid w:val="00252175"/>
    <w:rsid w:val="002534C4"/>
    <w:rsid w:val="0025670D"/>
    <w:rsid w:val="00260662"/>
    <w:rsid w:val="00261491"/>
    <w:rsid w:val="00262728"/>
    <w:rsid w:val="00265B77"/>
    <w:rsid w:val="00270013"/>
    <w:rsid w:val="00273648"/>
    <w:rsid w:val="00275655"/>
    <w:rsid w:val="00276DC4"/>
    <w:rsid w:val="00282EA3"/>
    <w:rsid w:val="0028394E"/>
    <w:rsid w:val="0029009A"/>
    <w:rsid w:val="002904F3"/>
    <w:rsid w:val="00291BD2"/>
    <w:rsid w:val="0029300E"/>
    <w:rsid w:val="00293369"/>
    <w:rsid w:val="00297C46"/>
    <w:rsid w:val="002A242F"/>
    <w:rsid w:val="002A32EA"/>
    <w:rsid w:val="002B06CA"/>
    <w:rsid w:val="002B1121"/>
    <w:rsid w:val="002B3BDD"/>
    <w:rsid w:val="002B3F80"/>
    <w:rsid w:val="002B40E6"/>
    <w:rsid w:val="002B48F8"/>
    <w:rsid w:val="002B4F38"/>
    <w:rsid w:val="002B59C0"/>
    <w:rsid w:val="002B6820"/>
    <w:rsid w:val="002B68C2"/>
    <w:rsid w:val="002B6EA9"/>
    <w:rsid w:val="002B780F"/>
    <w:rsid w:val="002C1190"/>
    <w:rsid w:val="002C181E"/>
    <w:rsid w:val="002C1900"/>
    <w:rsid w:val="002C3B74"/>
    <w:rsid w:val="002C3C36"/>
    <w:rsid w:val="002C48FF"/>
    <w:rsid w:val="002C4CFC"/>
    <w:rsid w:val="002C7E6B"/>
    <w:rsid w:val="002D09C0"/>
    <w:rsid w:val="002D10DA"/>
    <w:rsid w:val="002D5B8B"/>
    <w:rsid w:val="002D6126"/>
    <w:rsid w:val="002D7449"/>
    <w:rsid w:val="002D7744"/>
    <w:rsid w:val="002E2FE5"/>
    <w:rsid w:val="002E38C3"/>
    <w:rsid w:val="002F0D34"/>
    <w:rsid w:val="002F0FBA"/>
    <w:rsid w:val="002F1E05"/>
    <w:rsid w:val="002F6133"/>
    <w:rsid w:val="002F6DA0"/>
    <w:rsid w:val="00300CB1"/>
    <w:rsid w:val="00300E6F"/>
    <w:rsid w:val="0030235C"/>
    <w:rsid w:val="0030359B"/>
    <w:rsid w:val="00306316"/>
    <w:rsid w:val="00311540"/>
    <w:rsid w:val="00311E9E"/>
    <w:rsid w:val="003130C9"/>
    <w:rsid w:val="0031507B"/>
    <w:rsid w:val="00316153"/>
    <w:rsid w:val="003170FF"/>
    <w:rsid w:val="00320B1F"/>
    <w:rsid w:val="00320D60"/>
    <w:rsid w:val="003228C6"/>
    <w:rsid w:val="00322ECE"/>
    <w:rsid w:val="00323B53"/>
    <w:rsid w:val="00325B76"/>
    <w:rsid w:val="003276E2"/>
    <w:rsid w:val="00327EFE"/>
    <w:rsid w:val="00331BBF"/>
    <w:rsid w:val="003346A0"/>
    <w:rsid w:val="00335720"/>
    <w:rsid w:val="00335D2A"/>
    <w:rsid w:val="00336B78"/>
    <w:rsid w:val="0033799E"/>
    <w:rsid w:val="00341FB8"/>
    <w:rsid w:val="00343BFF"/>
    <w:rsid w:val="00345FFA"/>
    <w:rsid w:val="003471E0"/>
    <w:rsid w:val="00351546"/>
    <w:rsid w:val="00353E09"/>
    <w:rsid w:val="0035523D"/>
    <w:rsid w:val="0035660A"/>
    <w:rsid w:val="00356EE6"/>
    <w:rsid w:val="00362D1F"/>
    <w:rsid w:val="0036366B"/>
    <w:rsid w:val="003651DA"/>
    <w:rsid w:val="00365F55"/>
    <w:rsid w:val="003700CE"/>
    <w:rsid w:val="0037143A"/>
    <w:rsid w:val="00373241"/>
    <w:rsid w:val="00374968"/>
    <w:rsid w:val="0037752D"/>
    <w:rsid w:val="003803E2"/>
    <w:rsid w:val="0038095C"/>
    <w:rsid w:val="00385642"/>
    <w:rsid w:val="00385853"/>
    <w:rsid w:val="00386CA5"/>
    <w:rsid w:val="003877A2"/>
    <w:rsid w:val="003920E7"/>
    <w:rsid w:val="003A28BB"/>
    <w:rsid w:val="003A34F2"/>
    <w:rsid w:val="003A4390"/>
    <w:rsid w:val="003A713C"/>
    <w:rsid w:val="003B048E"/>
    <w:rsid w:val="003B04C0"/>
    <w:rsid w:val="003B07BE"/>
    <w:rsid w:val="003B1701"/>
    <w:rsid w:val="003B2BF1"/>
    <w:rsid w:val="003B3497"/>
    <w:rsid w:val="003B386C"/>
    <w:rsid w:val="003B3FDD"/>
    <w:rsid w:val="003B549A"/>
    <w:rsid w:val="003B56DA"/>
    <w:rsid w:val="003B5DFA"/>
    <w:rsid w:val="003B5E97"/>
    <w:rsid w:val="003C18FB"/>
    <w:rsid w:val="003C1C07"/>
    <w:rsid w:val="003C4FC7"/>
    <w:rsid w:val="003C5229"/>
    <w:rsid w:val="003C5377"/>
    <w:rsid w:val="003D0BAD"/>
    <w:rsid w:val="003D6751"/>
    <w:rsid w:val="003D7EF8"/>
    <w:rsid w:val="003E09DA"/>
    <w:rsid w:val="003E1440"/>
    <w:rsid w:val="003E1C22"/>
    <w:rsid w:val="003E35D7"/>
    <w:rsid w:val="003E53C0"/>
    <w:rsid w:val="003E6532"/>
    <w:rsid w:val="003F1253"/>
    <w:rsid w:val="003F154F"/>
    <w:rsid w:val="003F3BD9"/>
    <w:rsid w:val="003F4481"/>
    <w:rsid w:val="003F5EC7"/>
    <w:rsid w:val="003F7EA7"/>
    <w:rsid w:val="00403B43"/>
    <w:rsid w:val="0040709B"/>
    <w:rsid w:val="004072A8"/>
    <w:rsid w:val="0040787A"/>
    <w:rsid w:val="00407D34"/>
    <w:rsid w:val="004116AD"/>
    <w:rsid w:val="00412F84"/>
    <w:rsid w:val="004135CA"/>
    <w:rsid w:val="00413BC6"/>
    <w:rsid w:val="004150E3"/>
    <w:rsid w:val="004212F8"/>
    <w:rsid w:val="00426257"/>
    <w:rsid w:val="00431318"/>
    <w:rsid w:val="00431404"/>
    <w:rsid w:val="00433379"/>
    <w:rsid w:val="00434094"/>
    <w:rsid w:val="00435290"/>
    <w:rsid w:val="00443718"/>
    <w:rsid w:val="00443803"/>
    <w:rsid w:val="004447F4"/>
    <w:rsid w:val="00445506"/>
    <w:rsid w:val="00446749"/>
    <w:rsid w:val="00446CD6"/>
    <w:rsid w:val="004505F7"/>
    <w:rsid w:val="0045252F"/>
    <w:rsid w:val="004539FE"/>
    <w:rsid w:val="00455686"/>
    <w:rsid w:val="0045571A"/>
    <w:rsid w:val="004572B9"/>
    <w:rsid w:val="00460630"/>
    <w:rsid w:val="004628BE"/>
    <w:rsid w:val="00462D7E"/>
    <w:rsid w:val="00464287"/>
    <w:rsid w:val="00466EEC"/>
    <w:rsid w:val="0047177E"/>
    <w:rsid w:val="004741DA"/>
    <w:rsid w:val="00474881"/>
    <w:rsid w:val="0047492D"/>
    <w:rsid w:val="00474B1E"/>
    <w:rsid w:val="00483B0D"/>
    <w:rsid w:val="00485189"/>
    <w:rsid w:val="004861CE"/>
    <w:rsid w:val="00486D3E"/>
    <w:rsid w:val="00487B4F"/>
    <w:rsid w:val="00493580"/>
    <w:rsid w:val="00494CC3"/>
    <w:rsid w:val="004979F0"/>
    <w:rsid w:val="004A1EF6"/>
    <w:rsid w:val="004A213B"/>
    <w:rsid w:val="004A392D"/>
    <w:rsid w:val="004A3983"/>
    <w:rsid w:val="004A42D8"/>
    <w:rsid w:val="004A5654"/>
    <w:rsid w:val="004A6775"/>
    <w:rsid w:val="004A6D8A"/>
    <w:rsid w:val="004A74A1"/>
    <w:rsid w:val="004B1190"/>
    <w:rsid w:val="004B1639"/>
    <w:rsid w:val="004B2761"/>
    <w:rsid w:val="004B5692"/>
    <w:rsid w:val="004B619C"/>
    <w:rsid w:val="004B69A5"/>
    <w:rsid w:val="004B71DE"/>
    <w:rsid w:val="004B74FF"/>
    <w:rsid w:val="004C0076"/>
    <w:rsid w:val="004C1CE8"/>
    <w:rsid w:val="004C33D0"/>
    <w:rsid w:val="004C6E9E"/>
    <w:rsid w:val="004C7D8E"/>
    <w:rsid w:val="004D6B4E"/>
    <w:rsid w:val="004E080C"/>
    <w:rsid w:val="004E19CD"/>
    <w:rsid w:val="004E3438"/>
    <w:rsid w:val="004E519F"/>
    <w:rsid w:val="004E6533"/>
    <w:rsid w:val="004F1811"/>
    <w:rsid w:val="004F4153"/>
    <w:rsid w:val="004F4BEF"/>
    <w:rsid w:val="004F56E9"/>
    <w:rsid w:val="004F66A0"/>
    <w:rsid w:val="004F7BDE"/>
    <w:rsid w:val="00502760"/>
    <w:rsid w:val="00502AD6"/>
    <w:rsid w:val="0050309C"/>
    <w:rsid w:val="00503A47"/>
    <w:rsid w:val="00505076"/>
    <w:rsid w:val="00506972"/>
    <w:rsid w:val="005070BB"/>
    <w:rsid w:val="005121E7"/>
    <w:rsid w:val="00517532"/>
    <w:rsid w:val="0052108F"/>
    <w:rsid w:val="005238B9"/>
    <w:rsid w:val="00532958"/>
    <w:rsid w:val="00532B8D"/>
    <w:rsid w:val="005330AA"/>
    <w:rsid w:val="00535F7E"/>
    <w:rsid w:val="00540D14"/>
    <w:rsid w:val="005432DA"/>
    <w:rsid w:val="0054436D"/>
    <w:rsid w:val="00544E06"/>
    <w:rsid w:val="0054724A"/>
    <w:rsid w:val="0055129C"/>
    <w:rsid w:val="00551513"/>
    <w:rsid w:val="005528BC"/>
    <w:rsid w:val="0055291F"/>
    <w:rsid w:val="005571FC"/>
    <w:rsid w:val="005579E5"/>
    <w:rsid w:val="005609F9"/>
    <w:rsid w:val="00560A78"/>
    <w:rsid w:val="00561449"/>
    <w:rsid w:val="00570B4B"/>
    <w:rsid w:val="00572C2B"/>
    <w:rsid w:val="005735DD"/>
    <w:rsid w:val="0057458B"/>
    <w:rsid w:val="00574D2D"/>
    <w:rsid w:val="00575E0B"/>
    <w:rsid w:val="00577AE9"/>
    <w:rsid w:val="00580AD8"/>
    <w:rsid w:val="00582793"/>
    <w:rsid w:val="005837E4"/>
    <w:rsid w:val="00583E2F"/>
    <w:rsid w:val="00584261"/>
    <w:rsid w:val="005846F6"/>
    <w:rsid w:val="00584DE7"/>
    <w:rsid w:val="0058573C"/>
    <w:rsid w:val="005875BA"/>
    <w:rsid w:val="00590E0C"/>
    <w:rsid w:val="00593884"/>
    <w:rsid w:val="00593FFE"/>
    <w:rsid w:val="0059530A"/>
    <w:rsid w:val="00595BC4"/>
    <w:rsid w:val="005A1299"/>
    <w:rsid w:val="005A2C3B"/>
    <w:rsid w:val="005A43F2"/>
    <w:rsid w:val="005A4C3B"/>
    <w:rsid w:val="005A5FDC"/>
    <w:rsid w:val="005A75B1"/>
    <w:rsid w:val="005B25AF"/>
    <w:rsid w:val="005B3400"/>
    <w:rsid w:val="005B42E0"/>
    <w:rsid w:val="005B4DA3"/>
    <w:rsid w:val="005B5785"/>
    <w:rsid w:val="005C27F8"/>
    <w:rsid w:val="005C2EF6"/>
    <w:rsid w:val="005C4169"/>
    <w:rsid w:val="005C44AE"/>
    <w:rsid w:val="005C61D3"/>
    <w:rsid w:val="005D140A"/>
    <w:rsid w:val="005D2CD6"/>
    <w:rsid w:val="005D49BF"/>
    <w:rsid w:val="005D4B27"/>
    <w:rsid w:val="005D4DF3"/>
    <w:rsid w:val="005D74D1"/>
    <w:rsid w:val="005E207E"/>
    <w:rsid w:val="005E2595"/>
    <w:rsid w:val="005E3D89"/>
    <w:rsid w:val="005E4332"/>
    <w:rsid w:val="005E563B"/>
    <w:rsid w:val="005F0953"/>
    <w:rsid w:val="005F19E1"/>
    <w:rsid w:val="005F7C30"/>
    <w:rsid w:val="00601136"/>
    <w:rsid w:val="006012E0"/>
    <w:rsid w:val="00601CF5"/>
    <w:rsid w:val="00602C97"/>
    <w:rsid w:val="006030AB"/>
    <w:rsid w:val="00603101"/>
    <w:rsid w:val="0060602A"/>
    <w:rsid w:val="00610060"/>
    <w:rsid w:val="00614C80"/>
    <w:rsid w:val="0061629F"/>
    <w:rsid w:val="006167E0"/>
    <w:rsid w:val="006213FD"/>
    <w:rsid w:val="00622806"/>
    <w:rsid w:val="00622DFC"/>
    <w:rsid w:val="0062492C"/>
    <w:rsid w:val="00626F19"/>
    <w:rsid w:val="006312A5"/>
    <w:rsid w:val="006336D4"/>
    <w:rsid w:val="00633FC7"/>
    <w:rsid w:val="0064144A"/>
    <w:rsid w:val="0064146A"/>
    <w:rsid w:val="00641612"/>
    <w:rsid w:val="006463A0"/>
    <w:rsid w:val="00646A0B"/>
    <w:rsid w:val="006501DE"/>
    <w:rsid w:val="00650AB6"/>
    <w:rsid w:val="00652998"/>
    <w:rsid w:val="00652C60"/>
    <w:rsid w:val="0065403B"/>
    <w:rsid w:val="00656B0D"/>
    <w:rsid w:val="00656EEE"/>
    <w:rsid w:val="0066374A"/>
    <w:rsid w:val="006664CC"/>
    <w:rsid w:val="00667648"/>
    <w:rsid w:val="00671748"/>
    <w:rsid w:val="0067410E"/>
    <w:rsid w:val="00674743"/>
    <w:rsid w:val="00674F4F"/>
    <w:rsid w:val="0068737E"/>
    <w:rsid w:val="006874F3"/>
    <w:rsid w:val="00690ADA"/>
    <w:rsid w:val="0069370B"/>
    <w:rsid w:val="006940F9"/>
    <w:rsid w:val="00695E4A"/>
    <w:rsid w:val="0069772B"/>
    <w:rsid w:val="006A1DA2"/>
    <w:rsid w:val="006A3014"/>
    <w:rsid w:val="006A34A0"/>
    <w:rsid w:val="006A4234"/>
    <w:rsid w:val="006A67C5"/>
    <w:rsid w:val="006A6E79"/>
    <w:rsid w:val="006A79AB"/>
    <w:rsid w:val="006B230C"/>
    <w:rsid w:val="006B3CB5"/>
    <w:rsid w:val="006B54BB"/>
    <w:rsid w:val="006B7C6C"/>
    <w:rsid w:val="006C0874"/>
    <w:rsid w:val="006C1502"/>
    <w:rsid w:val="006C2524"/>
    <w:rsid w:val="006C3574"/>
    <w:rsid w:val="006C357B"/>
    <w:rsid w:val="006C37D9"/>
    <w:rsid w:val="006C4543"/>
    <w:rsid w:val="006C5B3A"/>
    <w:rsid w:val="006D0396"/>
    <w:rsid w:val="006D06E1"/>
    <w:rsid w:val="006D0C09"/>
    <w:rsid w:val="006D4772"/>
    <w:rsid w:val="006D4883"/>
    <w:rsid w:val="006D514C"/>
    <w:rsid w:val="006D557C"/>
    <w:rsid w:val="006D5899"/>
    <w:rsid w:val="006E05D4"/>
    <w:rsid w:val="006E1052"/>
    <w:rsid w:val="006E10BA"/>
    <w:rsid w:val="006E1C6B"/>
    <w:rsid w:val="006E1F57"/>
    <w:rsid w:val="006E266D"/>
    <w:rsid w:val="006E3C30"/>
    <w:rsid w:val="006E6A35"/>
    <w:rsid w:val="006E6DA2"/>
    <w:rsid w:val="006E784F"/>
    <w:rsid w:val="006F1590"/>
    <w:rsid w:val="006F1E66"/>
    <w:rsid w:val="006F3FF7"/>
    <w:rsid w:val="006F4279"/>
    <w:rsid w:val="006F596B"/>
    <w:rsid w:val="006F7E90"/>
    <w:rsid w:val="006F7F28"/>
    <w:rsid w:val="00700989"/>
    <w:rsid w:val="00705124"/>
    <w:rsid w:val="00707C53"/>
    <w:rsid w:val="00711BDD"/>
    <w:rsid w:val="00712576"/>
    <w:rsid w:val="007127F8"/>
    <w:rsid w:val="00717DD1"/>
    <w:rsid w:val="00723EFE"/>
    <w:rsid w:val="007244FC"/>
    <w:rsid w:val="007252BD"/>
    <w:rsid w:val="007253E5"/>
    <w:rsid w:val="00726536"/>
    <w:rsid w:val="007266BD"/>
    <w:rsid w:val="00727AB9"/>
    <w:rsid w:val="007314C2"/>
    <w:rsid w:val="0073184A"/>
    <w:rsid w:val="00736208"/>
    <w:rsid w:val="00737B95"/>
    <w:rsid w:val="00740515"/>
    <w:rsid w:val="007439F0"/>
    <w:rsid w:val="007468F6"/>
    <w:rsid w:val="007545E4"/>
    <w:rsid w:val="00762BD3"/>
    <w:rsid w:val="00762D05"/>
    <w:rsid w:val="00763F41"/>
    <w:rsid w:val="00770079"/>
    <w:rsid w:val="00773269"/>
    <w:rsid w:val="0077337B"/>
    <w:rsid w:val="00777615"/>
    <w:rsid w:val="00777D35"/>
    <w:rsid w:val="00780633"/>
    <w:rsid w:val="007811C1"/>
    <w:rsid w:val="0078141B"/>
    <w:rsid w:val="00783EB6"/>
    <w:rsid w:val="007845A4"/>
    <w:rsid w:val="00785F36"/>
    <w:rsid w:val="00786D07"/>
    <w:rsid w:val="00786FA5"/>
    <w:rsid w:val="00790475"/>
    <w:rsid w:val="00793C9A"/>
    <w:rsid w:val="00797A21"/>
    <w:rsid w:val="007A27CD"/>
    <w:rsid w:val="007A3771"/>
    <w:rsid w:val="007A3B69"/>
    <w:rsid w:val="007A4A59"/>
    <w:rsid w:val="007A4C8B"/>
    <w:rsid w:val="007A5673"/>
    <w:rsid w:val="007B01F9"/>
    <w:rsid w:val="007B0CB7"/>
    <w:rsid w:val="007B5651"/>
    <w:rsid w:val="007B6231"/>
    <w:rsid w:val="007C29AE"/>
    <w:rsid w:val="007C2CA8"/>
    <w:rsid w:val="007C2F4C"/>
    <w:rsid w:val="007C35D7"/>
    <w:rsid w:val="007C5019"/>
    <w:rsid w:val="007C64C5"/>
    <w:rsid w:val="007C6661"/>
    <w:rsid w:val="007D0049"/>
    <w:rsid w:val="007D02C8"/>
    <w:rsid w:val="007D1439"/>
    <w:rsid w:val="007D1677"/>
    <w:rsid w:val="007D2220"/>
    <w:rsid w:val="007D501D"/>
    <w:rsid w:val="007D536D"/>
    <w:rsid w:val="007D53D1"/>
    <w:rsid w:val="007D6A3C"/>
    <w:rsid w:val="007E0617"/>
    <w:rsid w:val="007E419F"/>
    <w:rsid w:val="007E5DDA"/>
    <w:rsid w:val="007E61F8"/>
    <w:rsid w:val="007E6379"/>
    <w:rsid w:val="007E7265"/>
    <w:rsid w:val="007E7E2F"/>
    <w:rsid w:val="007F2960"/>
    <w:rsid w:val="007F3032"/>
    <w:rsid w:val="007F419F"/>
    <w:rsid w:val="007F491E"/>
    <w:rsid w:val="00800AB4"/>
    <w:rsid w:val="00804AB6"/>
    <w:rsid w:val="0080776F"/>
    <w:rsid w:val="00810C07"/>
    <w:rsid w:val="00811609"/>
    <w:rsid w:val="008130CD"/>
    <w:rsid w:val="008140E0"/>
    <w:rsid w:val="00816F60"/>
    <w:rsid w:val="008228A6"/>
    <w:rsid w:val="00826A34"/>
    <w:rsid w:val="00830859"/>
    <w:rsid w:val="00830A6F"/>
    <w:rsid w:val="008312E4"/>
    <w:rsid w:val="0083137F"/>
    <w:rsid w:val="00833ED2"/>
    <w:rsid w:val="008340B3"/>
    <w:rsid w:val="008347E2"/>
    <w:rsid w:val="00834B54"/>
    <w:rsid w:val="008378A8"/>
    <w:rsid w:val="00840165"/>
    <w:rsid w:val="00843F70"/>
    <w:rsid w:val="008476DB"/>
    <w:rsid w:val="0085203A"/>
    <w:rsid w:val="00854A5D"/>
    <w:rsid w:val="0085558A"/>
    <w:rsid w:val="008578CD"/>
    <w:rsid w:val="0086678F"/>
    <w:rsid w:val="00870B1A"/>
    <w:rsid w:val="00872408"/>
    <w:rsid w:val="00877C5B"/>
    <w:rsid w:val="00880632"/>
    <w:rsid w:val="0088264E"/>
    <w:rsid w:val="00882CAC"/>
    <w:rsid w:val="008842EB"/>
    <w:rsid w:val="00884734"/>
    <w:rsid w:val="0088603F"/>
    <w:rsid w:val="00887170"/>
    <w:rsid w:val="008909C3"/>
    <w:rsid w:val="00890D91"/>
    <w:rsid w:val="008931EB"/>
    <w:rsid w:val="00894579"/>
    <w:rsid w:val="008A2FA2"/>
    <w:rsid w:val="008A35D2"/>
    <w:rsid w:val="008A4C53"/>
    <w:rsid w:val="008A7395"/>
    <w:rsid w:val="008A77E1"/>
    <w:rsid w:val="008B03F3"/>
    <w:rsid w:val="008B0631"/>
    <w:rsid w:val="008B11E7"/>
    <w:rsid w:val="008B1527"/>
    <w:rsid w:val="008B17C9"/>
    <w:rsid w:val="008B3F86"/>
    <w:rsid w:val="008B42F6"/>
    <w:rsid w:val="008B580A"/>
    <w:rsid w:val="008B585E"/>
    <w:rsid w:val="008B62D0"/>
    <w:rsid w:val="008B63BB"/>
    <w:rsid w:val="008B64BD"/>
    <w:rsid w:val="008B70A7"/>
    <w:rsid w:val="008B736C"/>
    <w:rsid w:val="008C038C"/>
    <w:rsid w:val="008C0F54"/>
    <w:rsid w:val="008C1651"/>
    <w:rsid w:val="008C3B6F"/>
    <w:rsid w:val="008D1F08"/>
    <w:rsid w:val="008D699C"/>
    <w:rsid w:val="008E0814"/>
    <w:rsid w:val="008E1235"/>
    <w:rsid w:val="008F0BF1"/>
    <w:rsid w:val="008F0E7D"/>
    <w:rsid w:val="008F26AB"/>
    <w:rsid w:val="008F61C9"/>
    <w:rsid w:val="00900A4A"/>
    <w:rsid w:val="00901B3F"/>
    <w:rsid w:val="0090207D"/>
    <w:rsid w:val="0090393C"/>
    <w:rsid w:val="0090516D"/>
    <w:rsid w:val="00906649"/>
    <w:rsid w:val="0090679D"/>
    <w:rsid w:val="0090715D"/>
    <w:rsid w:val="00910AE0"/>
    <w:rsid w:val="00911D12"/>
    <w:rsid w:val="00912284"/>
    <w:rsid w:val="0091751E"/>
    <w:rsid w:val="00920BF2"/>
    <w:rsid w:val="0092112A"/>
    <w:rsid w:val="00922BFC"/>
    <w:rsid w:val="00923081"/>
    <w:rsid w:val="009258C5"/>
    <w:rsid w:val="00925967"/>
    <w:rsid w:val="00926705"/>
    <w:rsid w:val="0092771F"/>
    <w:rsid w:val="009331A2"/>
    <w:rsid w:val="009408C5"/>
    <w:rsid w:val="00941F16"/>
    <w:rsid w:val="00943AB4"/>
    <w:rsid w:val="00943B66"/>
    <w:rsid w:val="009451ED"/>
    <w:rsid w:val="009458C0"/>
    <w:rsid w:val="00950DE6"/>
    <w:rsid w:val="00953964"/>
    <w:rsid w:val="009550F3"/>
    <w:rsid w:val="00956A4B"/>
    <w:rsid w:val="00957065"/>
    <w:rsid w:val="009575B1"/>
    <w:rsid w:val="00961C5D"/>
    <w:rsid w:val="009661FA"/>
    <w:rsid w:val="009663EB"/>
    <w:rsid w:val="00966EAA"/>
    <w:rsid w:val="00967182"/>
    <w:rsid w:val="009674F5"/>
    <w:rsid w:val="00970C05"/>
    <w:rsid w:val="00973BA0"/>
    <w:rsid w:val="00973D2C"/>
    <w:rsid w:val="009742AE"/>
    <w:rsid w:val="00974BDB"/>
    <w:rsid w:val="009754EB"/>
    <w:rsid w:val="00975AA4"/>
    <w:rsid w:val="00976361"/>
    <w:rsid w:val="00976C00"/>
    <w:rsid w:val="00982171"/>
    <w:rsid w:val="009863AF"/>
    <w:rsid w:val="009865F9"/>
    <w:rsid w:val="009874AE"/>
    <w:rsid w:val="00991173"/>
    <w:rsid w:val="009919F4"/>
    <w:rsid w:val="00992117"/>
    <w:rsid w:val="00992772"/>
    <w:rsid w:val="00992A56"/>
    <w:rsid w:val="00992A76"/>
    <w:rsid w:val="009952B0"/>
    <w:rsid w:val="0099538A"/>
    <w:rsid w:val="00995622"/>
    <w:rsid w:val="00996ABB"/>
    <w:rsid w:val="009B1357"/>
    <w:rsid w:val="009B1360"/>
    <w:rsid w:val="009B6D3D"/>
    <w:rsid w:val="009C002D"/>
    <w:rsid w:val="009C1017"/>
    <w:rsid w:val="009C1A30"/>
    <w:rsid w:val="009C1EFE"/>
    <w:rsid w:val="009C2904"/>
    <w:rsid w:val="009D2DB7"/>
    <w:rsid w:val="009D3D27"/>
    <w:rsid w:val="009D42C8"/>
    <w:rsid w:val="009D54CA"/>
    <w:rsid w:val="009D6C76"/>
    <w:rsid w:val="009E18F9"/>
    <w:rsid w:val="009E4991"/>
    <w:rsid w:val="009E57AB"/>
    <w:rsid w:val="009E6BEC"/>
    <w:rsid w:val="009E7399"/>
    <w:rsid w:val="009F0C40"/>
    <w:rsid w:val="009F1272"/>
    <w:rsid w:val="009F17E8"/>
    <w:rsid w:val="009F1962"/>
    <w:rsid w:val="009F4E92"/>
    <w:rsid w:val="009F4F8C"/>
    <w:rsid w:val="009F6024"/>
    <w:rsid w:val="00A05930"/>
    <w:rsid w:val="00A064CD"/>
    <w:rsid w:val="00A071F0"/>
    <w:rsid w:val="00A074EF"/>
    <w:rsid w:val="00A10EC4"/>
    <w:rsid w:val="00A116F8"/>
    <w:rsid w:val="00A15363"/>
    <w:rsid w:val="00A2509F"/>
    <w:rsid w:val="00A253E0"/>
    <w:rsid w:val="00A25443"/>
    <w:rsid w:val="00A2548D"/>
    <w:rsid w:val="00A26973"/>
    <w:rsid w:val="00A2730F"/>
    <w:rsid w:val="00A27891"/>
    <w:rsid w:val="00A3582A"/>
    <w:rsid w:val="00A35C8E"/>
    <w:rsid w:val="00A375C4"/>
    <w:rsid w:val="00A40465"/>
    <w:rsid w:val="00A4157C"/>
    <w:rsid w:val="00A425D8"/>
    <w:rsid w:val="00A43C1F"/>
    <w:rsid w:val="00A4437C"/>
    <w:rsid w:val="00A445F8"/>
    <w:rsid w:val="00A534B2"/>
    <w:rsid w:val="00A56795"/>
    <w:rsid w:val="00A60381"/>
    <w:rsid w:val="00A61711"/>
    <w:rsid w:val="00A65046"/>
    <w:rsid w:val="00A65A0D"/>
    <w:rsid w:val="00A66E2B"/>
    <w:rsid w:val="00A674BD"/>
    <w:rsid w:val="00A77330"/>
    <w:rsid w:val="00A81C68"/>
    <w:rsid w:val="00A82594"/>
    <w:rsid w:val="00A843BE"/>
    <w:rsid w:val="00A849E5"/>
    <w:rsid w:val="00A85313"/>
    <w:rsid w:val="00A85985"/>
    <w:rsid w:val="00A95E5F"/>
    <w:rsid w:val="00A97CB5"/>
    <w:rsid w:val="00A97CCC"/>
    <w:rsid w:val="00AA0ADD"/>
    <w:rsid w:val="00AA0D4C"/>
    <w:rsid w:val="00AA2362"/>
    <w:rsid w:val="00AA24E8"/>
    <w:rsid w:val="00AA335D"/>
    <w:rsid w:val="00AA7951"/>
    <w:rsid w:val="00AB3296"/>
    <w:rsid w:val="00AB4163"/>
    <w:rsid w:val="00AB6F86"/>
    <w:rsid w:val="00AC02C8"/>
    <w:rsid w:val="00AC22AF"/>
    <w:rsid w:val="00AC2343"/>
    <w:rsid w:val="00AC3EFE"/>
    <w:rsid w:val="00AC4E02"/>
    <w:rsid w:val="00AC54DB"/>
    <w:rsid w:val="00AD05FC"/>
    <w:rsid w:val="00AD0BFD"/>
    <w:rsid w:val="00AD0F17"/>
    <w:rsid w:val="00AD120F"/>
    <w:rsid w:val="00AD220A"/>
    <w:rsid w:val="00AD2A5B"/>
    <w:rsid w:val="00AD3865"/>
    <w:rsid w:val="00AD4C3B"/>
    <w:rsid w:val="00AD61D3"/>
    <w:rsid w:val="00AD7CA8"/>
    <w:rsid w:val="00AE2ED4"/>
    <w:rsid w:val="00AE33A8"/>
    <w:rsid w:val="00AE655E"/>
    <w:rsid w:val="00AE72B4"/>
    <w:rsid w:val="00AE7394"/>
    <w:rsid w:val="00AF2BCE"/>
    <w:rsid w:val="00AF7678"/>
    <w:rsid w:val="00AF7934"/>
    <w:rsid w:val="00B02B27"/>
    <w:rsid w:val="00B146DA"/>
    <w:rsid w:val="00B15B81"/>
    <w:rsid w:val="00B164D3"/>
    <w:rsid w:val="00B20293"/>
    <w:rsid w:val="00B219D9"/>
    <w:rsid w:val="00B25170"/>
    <w:rsid w:val="00B279B7"/>
    <w:rsid w:val="00B30670"/>
    <w:rsid w:val="00B3177E"/>
    <w:rsid w:val="00B33EFA"/>
    <w:rsid w:val="00B34268"/>
    <w:rsid w:val="00B41200"/>
    <w:rsid w:val="00B440B4"/>
    <w:rsid w:val="00B45F80"/>
    <w:rsid w:val="00B4651E"/>
    <w:rsid w:val="00B4752C"/>
    <w:rsid w:val="00B479F3"/>
    <w:rsid w:val="00B52299"/>
    <w:rsid w:val="00B54979"/>
    <w:rsid w:val="00B54997"/>
    <w:rsid w:val="00B54A39"/>
    <w:rsid w:val="00B56739"/>
    <w:rsid w:val="00B574C9"/>
    <w:rsid w:val="00B601DE"/>
    <w:rsid w:val="00B60560"/>
    <w:rsid w:val="00B60E38"/>
    <w:rsid w:val="00B625AD"/>
    <w:rsid w:val="00B62811"/>
    <w:rsid w:val="00B62FF5"/>
    <w:rsid w:val="00B63C47"/>
    <w:rsid w:val="00B641FF"/>
    <w:rsid w:val="00B70690"/>
    <w:rsid w:val="00B71DDF"/>
    <w:rsid w:val="00B7287F"/>
    <w:rsid w:val="00B730B7"/>
    <w:rsid w:val="00B7384A"/>
    <w:rsid w:val="00B742F5"/>
    <w:rsid w:val="00B74D01"/>
    <w:rsid w:val="00B74E62"/>
    <w:rsid w:val="00B77F12"/>
    <w:rsid w:val="00B80841"/>
    <w:rsid w:val="00B833C4"/>
    <w:rsid w:val="00B83660"/>
    <w:rsid w:val="00B83926"/>
    <w:rsid w:val="00B84445"/>
    <w:rsid w:val="00B844E3"/>
    <w:rsid w:val="00B84F3D"/>
    <w:rsid w:val="00B8689F"/>
    <w:rsid w:val="00B87D3A"/>
    <w:rsid w:val="00B95355"/>
    <w:rsid w:val="00B96B82"/>
    <w:rsid w:val="00BA14B6"/>
    <w:rsid w:val="00BA1907"/>
    <w:rsid w:val="00BA2C02"/>
    <w:rsid w:val="00BA4E72"/>
    <w:rsid w:val="00BA68C1"/>
    <w:rsid w:val="00BA7F84"/>
    <w:rsid w:val="00BB384E"/>
    <w:rsid w:val="00BB46D7"/>
    <w:rsid w:val="00BC12B7"/>
    <w:rsid w:val="00BC408D"/>
    <w:rsid w:val="00BC4B26"/>
    <w:rsid w:val="00BC4B4D"/>
    <w:rsid w:val="00BC5B26"/>
    <w:rsid w:val="00BD0113"/>
    <w:rsid w:val="00BD2F12"/>
    <w:rsid w:val="00BD607A"/>
    <w:rsid w:val="00BD6E4E"/>
    <w:rsid w:val="00BD7D26"/>
    <w:rsid w:val="00BD7EF6"/>
    <w:rsid w:val="00BE220C"/>
    <w:rsid w:val="00BE4DBA"/>
    <w:rsid w:val="00BE5431"/>
    <w:rsid w:val="00BE6196"/>
    <w:rsid w:val="00BE7709"/>
    <w:rsid w:val="00BF0C7C"/>
    <w:rsid w:val="00BF1901"/>
    <w:rsid w:val="00BF194C"/>
    <w:rsid w:val="00BF1E86"/>
    <w:rsid w:val="00BF32F3"/>
    <w:rsid w:val="00BF41D0"/>
    <w:rsid w:val="00C0651A"/>
    <w:rsid w:val="00C10254"/>
    <w:rsid w:val="00C10591"/>
    <w:rsid w:val="00C127BD"/>
    <w:rsid w:val="00C15951"/>
    <w:rsid w:val="00C23536"/>
    <w:rsid w:val="00C23DE4"/>
    <w:rsid w:val="00C243E6"/>
    <w:rsid w:val="00C34705"/>
    <w:rsid w:val="00C378F4"/>
    <w:rsid w:val="00C37DCB"/>
    <w:rsid w:val="00C4054A"/>
    <w:rsid w:val="00C40C57"/>
    <w:rsid w:val="00C40E41"/>
    <w:rsid w:val="00C40E5B"/>
    <w:rsid w:val="00C4208E"/>
    <w:rsid w:val="00C47402"/>
    <w:rsid w:val="00C52F97"/>
    <w:rsid w:val="00C56B1D"/>
    <w:rsid w:val="00C57926"/>
    <w:rsid w:val="00C627C8"/>
    <w:rsid w:val="00C64509"/>
    <w:rsid w:val="00C65F30"/>
    <w:rsid w:val="00C72440"/>
    <w:rsid w:val="00C7303A"/>
    <w:rsid w:val="00C732A1"/>
    <w:rsid w:val="00C752B0"/>
    <w:rsid w:val="00C76037"/>
    <w:rsid w:val="00C779EB"/>
    <w:rsid w:val="00C81E6E"/>
    <w:rsid w:val="00C82539"/>
    <w:rsid w:val="00C82D36"/>
    <w:rsid w:val="00C849DF"/>
    <w:rsid w:val="00C86EF9"/>
    <w:rsid w:val="00C8779C"/>
    <w:rsid w:val="00C9002E"/>
    <w:rsid w:val="00C90C2C"/>
    <w:rsid w:val="00C917E0"/>
    <w:rsid w:val="00C92F43"/>
    <w:rsid w:val="00C93D9E"/>
    <w:rsid w:val="00C957C3"/>
    <w:rsid w:val="00CA0AC4"/>
    <w:rsid w:val="00CA1E40"/>
    <w:rsid w:val="00CA4666"/>
    <w:rsid w:val="00CA4676"/>
    <w:rsid w:val="00CA5892"/>
    <w:rsid w:val="00CA652B"/>
    <w:rsid w:val="00CA70AB"/>
    <w:rsid w:val="00CB08D8"/>
    <w:rsid w:val="00CB2112"/>
    <w:rsid w:val="00CB259C"/>
    <w:rsid w:val="00CB2FC1"/>
    <w:rsid w:val="00CB31DC"/>
    <w:rsid w:val="00CB6B34"/>
    <w:rsid w:val="00CB744F"/>
    <w:rsid w:val="00CB7D25"/>
    <w:rsid w:val="00CC236E"/>
    <w:rsid w:val="00CC5701"/>
    <w:rsid w:val="00CC62E8"/>
    <w:rsid w:val="00CC6699"/>
    <w:rsid w:val="00CC69E4"/>
    <w:rsid w:val="00CC7DBF"/>
    <w:rsid w:val="00CD5754"/>
    <w:rsid w:val="00CE011E"/>
    <w:rsid w:val="00CE065A"/>
    <w:rsid w:val="00CE21C2"/>
    <w:rsid w:val="00CE2B99"/>
    <w:rsid w:val="00CE2D2F"/>
    <w:rsid w:val="00CE4924"/>
    <w:rsid w:val="00CE4FAD"/>
    <w:rsid w:val="00CE5407"/>
    <w:rsid w:val="00CF0520"/>
    <w:rsid w:val="00CF122B"/>
    <w:rsid w:val="00CF42F9"/>
    <w:rsid w:val="00CF612C"/>
    <w:rsid w:val="00CF7592"/>
    <w:rsid w:val="00D00CB5"/>
    <w:rsid w:val="00D02ABB"/>
    <w:rsid w:val="00D03CD4"/>
    <w:rsid w:val="00D0423D"/>
    <w:rsid w:val="00D11685"/>
    <w:rsid w:val="00D1328A"/>
    <w:rsid w:val="00D150A4"/>
    <w:rsid w:val="00D2066D"/>
    <w:rsid w:val="00D247AA"/>
    <w:rsid w:val="00D25883"/>
    <w:rsid w:val="00D25C20"/>
    <w:rsid w:val="00D26B54"/>
    <w:rsid w:val="00D316D9"/>
    <w:rsid w:val="00D3365C"/>
    <w:rsid w:val="00D33698"/>
    <w:rsid w:val="00D36042"/>
    <w:rsid w:val="00D361CB"/>
    <w:rsid w:val="00D404C3"/>
    <w:rsid w:val="00D41DDA"/>
    <w:rsid w:val="00D43498"/>
    <w:rsid w:val="00D4401A"/>
    <w:rsid w:val="00D44CF0"/>
    <w:rsid w:val="00D5169F"/>
    <w:rsid w:val="00D54F04"/>
    <w:rsid w:val="00D565D7"/>
    <w:rsid w:val="00D56AE1"/>
    <w:rsid w:val="00D5796B"/>
    <w:rsid w:val="00D61BE3"/>
    <w:rsid w:val="00D62101"/>
    <w:rsid w:val="00D65C25"/>
    <w:rsid w:val="00D65CDD"/>
    <w:rsid w:val="00D67761"/>
    <w:rsid w:val="00D70513"/>
    <w:rsid w:val="00D70659"/>
    <w:rsid w:val="00D711A1"/>
    <w:rsid w:val="00D7185F"/>
    <w:rsid w:val="00D74CBE"/>
    <w:rsid w:val="00D81F76"/>
    <w:rsid w:val="00D830EF"/>
    <w:rsid w:val="00D85DB3"/>
    <w:rsid w:val="00D87893"/>
    <w:rsid w:val="00D91057"/>
    <w:rsid w:val="00D91120"/>
    <w:rsid w:val="00D91186"/>
    <w:rsid w:val="00D92278"/>
    <w:rsid w:val="00D92DA6"/>
    <w:rsid w:val="00DB1F9D"/>
    <w:rsid w:val="00DB5CFF"/>
    <w:rsid w:val="00DB69F3"/>
    <w:rsid w:val="00DC0B93"/>
    <w:rsid w:val="00DC2FE1"/>
    <w:rsid w:val="00DC4C4E"/>
    <w:rsid w:val="00DC57B1"/>
    <w:rsid w:val="00DD5F96"/>
    <w:rsid w:val="00DE19F5"/>
    <w:rsid w:val="00DE4198"/>
    <w:rsid w:val="00DE5932"/>
    <w:rsid w:val="00DE5B51"/>
    <w:rsid w:val="00DF014A"/>
    <w:rsid w:val="00DF26D4"/>
    <w:rsid w:val="00DF5FCD"/>
    <w:rsid w:val="00DF73D2"/>
    <w:rsid w:val="00E10BBC"/>
    <w:rsid w:val="00E12228"/>
    <w:rsid w:val="00E142FE"/>
    <w:rsid w:val="00E16179"/>
    <w:rsid w:val="00E16E8D"/>
    <w:rsid w:val="00E17C4A"/>
    <w:rsid w:val="00E20F3B"/>
    <w:rsid w:val="00E212A4"/>
    <w:rsid w:val="00E22C07"/>
    <w:rsid w:val="00E230A3"/>
    <w:rsid w:val="00E25FEB"/>
    <w:rsid w:val="00E30043"/>
    <w:rsid w:val="00E30050"/>
    <w:rsid w:val="00E307F9"/>
    <w:rsid w:val="00E31511"/>
    <w:rsid w:val="00E315EE"/>
    <w:rsid w:val="00E3316E"/>
    <w:rsid w:val="00E33340"/>
    <w:rsid w:val="00E3591F"/>
    <w:rsid w:val="00E41D83"/>
    <w:rsid w:val="00E41EBD"/>
    <w:rsid w:val="00E41FA6"/>
    <w:rsid w:val="00E42D30"/>
    <w:rsid w:val="00E44B2E"/>
    <w:rsid w:val="00E46C93"/>
    <w:rsid w:val="00E46E11"/>
    <w:rsid w:val="00E51024"/>
    <w:rsid w:val="00E510AB"/>
    <w:rsid w:val="00E516C9"/>
    <w:rsid w:val="00E547D9"/>
    <w:rsid w:val="00E56049"/>
    <w:rsid w:val="00E60C71"/>
    <w:rsid w:val="00E60CF4"/>
    <w:rsid w:val="00E613D5"/>
    <w:rsid w:val="00E6279C"/>
    <w:rsid w:val="00E62DF6"/>
    <w:rsid w:val="00E65040"/>
    <w:rsid w:val="00E661FB"/>
    <w:rsid w:val="00E66475"/>
    <w:rsid w:val="00E66EA6"/>
    <w:rsid w:val="00E677D8"/>
    <w:rsid w:val="00E72F7E"/>
    <w:rsid w:val="00E743E9"/>
    <w:rsid w:val="00E74AA5"/>
    <w:rsid w:val="00E758C5"/>
    <w:rsid w:val="00E76CDB"/>
    <w:rsid w:val="00E77776"/>
    <w:rsid w:val="00E77BD1"/>
    <w:rsid w:val="00E77FCA"/>
    <w:rsid w:val="00E8099F"/>
    <w:rsid w:val="00E80D9B"/>
    <w:rsid w:val="00E84B10"/>
    <w:rsid w:val="00E84F90"/>
    <w:rsid w:val="00E85B83"/>
    <w:rsid w:val="00E91678"/>
    <w:rsid w:val="00E91AF7"/>
    <w:rsid w:val="00E938D9"/>
    <w:rsid w:val="00E9398F"/>
    <w:rsid w:val="00E93C79"/>
    <w:rsid w:val="00E94DED"/>
    <w:rsid w:val="00E97748"/>
    <w:rsid w:val="00EA7331"/>
    <w:rsid w:val="00EA7556"/>
    <w:rsid w:val="00EB3A30"/>
    <w:rsid w:val="00EB3DED"/>
    <w:rsid w:val="00EB5584"/>
    <w:rsid w:val="00EB5DD7"/>
    <w:rsid w:val="00EB6154"/>
    <w:rsid w:val="00EB6741"/>
    <w:rsid w:val="00EC1DCF"/>
    <w:rsid w:val="00EC31CC"/>
    <w:rsid w:val="00EC4068"/>
    <w:rsid w:val="00EC4681"/>
    <w:rsid w:val="00EC4B6A"/>
    <w:rsid w:val="00EC5EFF"/>
    <w:rsid w:val="00ED00E2"/>
    <w:rsid w:val="00ED0950"/>
    <w:rsid w:val="00ED673E"/>
    <w:rsid w:val="00ED6CE9"/>
    <w:rsid w:val="00EE02F3"/>
    <w:rsid w:val="00EE3FED"/>
    <w:rsid w:val="00EF044C"/>
    <w:rsid w:val="00EF0AE7"/>
    <w:rsid w:val="00EF24CF"/>
    <w:rsid w:val="00EF375D"/>
    <w:rsid w:val="00EF37C0"/>
    <w:rsid w:val="00EF56C8"/>
    <w:rsid w:val="00EF6B21"/>
    <w:rsid w:val="00EF78C9"/>
    <w:rsid w:val="00EF79F0"/>
    <w:rsid w:val="00F04573"/>
    <w:rsid w:val="00F04C69"/>
    <w:rsid w:val="00F073AF"/>
    <w:rsid w:val="00F0770E"/>
    <w:rsid w:val="00F11E4B"/>
    <w:rsid w:val="00F145CF"/>
    <w:rsid w:val="00F20372"/>
    <w:rsid w:val="00F2106A"/>
    <w:rsid w:val="00F221D5"/>
    <w:rsid w:val="00F23C3D"/>
    <w:rsid w:val="00F276F1"/>
    <w:rsid w:val="00F27CAE"/>
    <w:rsid w:val="00F32BF5"/>
    <w:rsid w:val="00F41879"/>
    <w:rsid w:val="00F4431A"/>
    <w:rsid w:val="00F44B3D"/>
    <w:rsid w:val="00F45536"/>
    <w:rsid w:val="00F50FDA"/>
    <w:rsid w:val="00F51B32"/>
    <w:rsid w:val="00F52DC2"/>
    <w:rsid w:val="00F56194"/>
    <w:rsid w:val="00F56CFF"/>
    <w:rsid w:val="00F600DA"/>
    <w:rsid w:val="00F6172E"/>
    <w:rsid w:val="00F639CD"/>
    <w:rsid w:val="00F659BD"/>
    <w:rsid w:val="00F66825"/>
    <w:rsid w:val="00F66AD7"/>
    <w:rsid w:val="00F70BAA"/>
    <w:rsid w:val="00F711A2"/>
    <w:rsid w:val="00F7732A"/>
    <w:rsid w:val="00F77F37"/>
    <w:rsid w:val="00F815F7"/>
    <w:rsid w:val="00F81692"/>
    <w:rsid w:val="00F84671"/>
    <w:rsid w:val="00F9270F"/>
    <w:rsid w:val="00F92712"/>
    <w:rsid w:val="00F93A60"/>
    <w:rsid w:val="00F94622"/>
    <w:rsid w:val="00F96C68"/>
    <w:rsid w:val="00F971BA"/>
    <w:rsid w:val="00FA4C7B"/>
    <w:rsid w:val="00FA612D"/>
    <w:rsid w:val="00FA637F"/>
    <w:rsid w:val="00FA6F02"/>
    <w:rsid w:val="00FB1976"/>
    <w:rsid w:val="00FB4AD5"/>
    <w:rsid w:val="00FB7001"/>
    <w:rsid w:val="00FB7340"/>
    <w:rsid w:val="00FB77FC"/>
    <w:rsid w:val="00FC21FF"/>
    <w:rsid w:val="00FC4534"/>
    <w:rsid w:val="00FD0DBD"/>
    <w:rsid w:val="00FD1324"/>
    <w:rsid w:val="00FD2495"/>
    <w:rsid w:val="00FD41F1"/>
    <w:rsid w:val="00FD4E60"/>
    <w:rsid w:val="00FD6EFE"/>
    <w:rsid w:val="00FD710B"/>
    <w:rsid w:val="00FE1D77"/>
    <w:rsid w:val="00FE364B"/>
    <w:rsid w:val="00FE3D7D"/>
    <w:rsid w:val="00FE4EC2"/>
    <w:rsid w:val="00FE58A0"/>
    <w:rsid w:val="00FE60EF"/>
    <w:rsid w:val="00FE6DEC"/>
    <w:rsid w:val="00FE7244"/>
    <w:rsid w:val="00FF078C"/>
    <w:rsid w:val="00FF10A0"/>
    <w:rsid w:val="00FF35ED"/>
    <w:rsid w:val="00FF36E7"/>
    <w:rsid w:val="00FF74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12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52175"/>
    <w:pPr>
      <w:keepNext/>
      <w:spacing w:before="240" w:after="60"/>
      <w:outlineLvl w:val="0"/>
    </w:pPr>
    <w:rPr>
      <w:rFonts w:ascii="Cambria" w:hAnsi="Cambria"/>
      <w:b/>
      <w:bCs/>
      <w:spacing w:val="2"/>
      <w:kern w:val="32"/>
      <w:sz w:val="32"/>
      <w:szCs w:val="32"/>
      <w:vertAlign w:val="superscript"/>
      <w:lang w:val="vi-VN" w:eastAsia="vi-VN"/>
    </w:rPr>
  </w:style>
  <w:style w:type="paragraph" w:styleId="Heading4">
    <w:name w:val="heading 4"/>
    <w:basedOn w:val="Normal"/>
    <w:next w:val="Normal"/>
    <w:link w:val="Heading4Char"/>
    <w:uiPriority w:val="9"/>
    <w:semiHidden/>
    <w:unhideWhenUsed/>
    <w:qFormat/>
    <w:rsid w:val="00B2517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A612D"/>
    <w:pPr>
      <w:spacing w:before="100" w:beforeAutospacing="1" w:after="100" w:afterAutospacing="1"/>
    </w:pPr>
  </w:style>
  <w:style w:type="paragraph" w:styleId="Footer">
    <w:name w:val="footer"/>
    <w:basedOn w:val="Normal"/>
    <w:link w:val="FooterChar"/>
    <w:rsid w:val="00FA612D"/>
    <w:pPr>
      <w:tabs>
        <w:tab w:val="center" w:pos="4320"/>
        <w:tab w:val="right" w:pos="8640"/>
      </w:tabs>
    </w:pPr>
  </w:style>
  <w:style w:type="character" w:customStyle="1" w:styleId="FooterChar">
    <w:name w:val="Footer Char"/>
    <w:basedOn w:val="DefaultParagraphFont"/>
    <w:link w:val="Footer"/>
    <w:rsid w:val="00FA612D"/>
    <w:rPr>
      <w:rFonts w:ascii="Times New Roman" w:eastAsia="Times New Roman" w:hAnsi="Times New Roman" w:cs="Times New Roman"/>
      <w:sz w:val="24"/>
      <w:szCs w:val="24"/>
    </w:rPr>
  </w:style>
  <w:style w:type="character" w:styleId="PageNumber">
    <w:name w:val="page number"/>
    <w:basedOn w:val="DefaultParagraphFont"/>
    <w:rsid w:val="00FA612D"/>
  </w:style>
  <w:style w:type="paragraph" w:styleId="FootnoteText">
    <w:name w:val="footnote text"/>
    <w:basedOn w:val="Normal"/>
    <w:link w:val="FootnoteTextChar"/>
    <w:unhideWhenUsed/>
    <w:rsid w:val="00FA612D"/>
    <w:rPr>
      <w:sz w:val="20"/>
      <w:szCs w:val="20"/>
    </w:rPr>
  </w:style>
  <w:style w:type="character" w:customStyle="1" w:styleId="FootnoteTextChar">
    <w:name w:val="Footnote Text Char"/>
    <w:basedOn w:val="DefaultParagraphFont"/>
    <w:link w:val="FootnoteText"/>
    <w:rsid w:val="00FA612D"/>
    <w:rPr>
      <w:rFonts w:ascii="Times New Roman" w:eastAsia="Times New Roman" w:hAnsi="Times New Roman" w:cs="Times New Roman"/>
      <w:sz w:val="20"/>
      <w:szCs w:val="20"/>
    </w:rPr>
  </w:style>
  <w:style w:type="character" w:styleId="FootnoteReference">
    <w:name w:val="footnote reference"/>
    <w:basedOn w:val="DefaultParagraphFont"/>
    <w:unhideWhenUsed/>
    <w:rsid w:val="00FA612D"/>
    <w:rPr>
      <w:vertAlign w:val="superscript"/>
    </w:rPr>
  </w:style>
  <w:style w:type="paragraph" w:styleId="BodyText2">
    <w:name w:val="Body Text 2"/>
    <w:basedOn w:val="Normal"/>
    <w:link w:val="BodyText2Char"/>
    <w:rsid w:val="007244FC"/>
    <w:pPr>
      <w:jc w:val="both"/>
    </w:pPr>
    <w:rPr>
      <w:rFonts w:ascii=".VnTime" w:hAnsi=".VnTime"/>
      <w:sz w:val="28"/>
      <w:szCs w:val="20"/>
    </w:rPr>
  </w:style>
  <w:style w:type="character" w:customStyle="1" w:styleId="BodyText2Char">
    <w:name w:val="Body Text 2 Char"/>
    <w:basedOn w:val="DefaultParagraphFont"/>
    <w:link w:val="BodyText2"/>
    <w:rsid w:val="007244FC"/>
    <w:rPr>
      <w:rFonts w:ascii=".VnTime" w:eastAsia="Times New Roman" w:hAnsi=".VnTime" w:cs="Times New Roman"/>
      <w:sz w:val="28"/>
      <w:szCs w:val="20"/>
    </w:rPr>
  </w:style>
  <w:style w:type="paragraph" w:customStyle="1" w:styleId="Char">
    <w:name w:val="Char"/>
    <w:basedOn w:val="Normal"/>
    <w:autoRedefine/>
    <w:rsid w:val="00D711A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uiPriority w:val="99"/>
    <w:unhideWhenUsed/>
    <w:rsid w:val="003276E2"/>
    <w:pPr>
      <w:spacing w:after="120"/>
      <w:ind w:left="360"/>
    </w:pPr>
  </w:style>
  <w:style w:type="character" w:customStyle="1" w:styleId="BodyTextIndentChar">
    <w:name w:val="Body Text Indent Char"/>
    <w:basedOn w:val="DefaultParagraphFont"/>
    <w:link w:val="BodyTextIndent"/>
    <w:uiPriority w:val="99"/>
    <w:rsid w:val="003276E2"/>
    <w:rPr>
      <w:rFonts w:ascii="Times New Roman" w:eastAsia="Times New Roman" w:hAnsi="Times New Roman" w:cs="Times New Roman"/>
      <w:sz w:val="24"/>
      <w:szCs w:val="24"/>
    </w:rPr>
  </w:style>
  <w:style w:type="paragraph" w:customStyle="1" w:styleId="CharCharCharChar">
    <w:name w:val="Char Char Char Char"/>
    <w:basedOn w:val="Normal"/>
    <w:rsid w:val="003276E2"/>
    <w:pPr>
      <w:spacing w:after="160" w:line="240" w:lineRule="exact"/>
    </w:pPr>
    <w:rPr>
      <w:rFonts w:ascii="Verdana" w:eastAsia="MS Mincho" w:hAnsi="Verdana"/>
      <w:sz w:val="20"/>
      <w:szCs w:val="20"/>
    </w:rPr>
  </w:style>
  <w:style w:type="paragraph" w:styleId="BalloonText">
    <w:name w:val="Balloon Text"/>
    <w:basedOn w:val="Normal"/>
    <w:link w:val="BalloonTextChar"/>
    <w:uiPriority w:val="99"/>
    <w:semiHidden/>
    <w:unhideWhenUsed/>
    <w:rsid w:val="00FF078C"/>
    <w:rPr>
      <w:rFonts w:ascii="Tahoma" w:hAnsi="Tahoma" w:cs="Tahoma"/>
      <w:sz w:val="16"/>
      <w:szCs w:val="16"/>
    </w:rPr>
  </w:style>
  <w:style w:type="character" w:customStyle="1" w:styleId="BalloonTextChar">
    <w:name w:val="Balloon Text Char"/>
    <w:basedOn w:val="DefaultParagraphFont"/>
    <w:link w:val="BalloonText"/>
    <w:uiPriority w:val="99"/>
    <w:semiHidden/>
    <w:rsid w:val="00FF078C"/>
    <w:rPr>
      <w:rFonts w:ascii="Tahoma" w:eastAsia="Times New Roman" w:hAnsi="Tahoma" w:cs="Tahoma"/>
      <w:sz w:val="16"/>
      <w:szCs w:val="16"/>
    </w:rPr>
  </w:style>
  <w:style w:type="paragraph" w:styleId="BodyText">
    <w:name w:val="Body Text"/>
    <w:basedOn w:val="Normal"/>
    <w:link w:val="BodyTextChar"/>
    <w:rsid w:val="0017373A"/>
    <w:pPr>
      <w:spacing w:after="120"/>
    </w:pPr>
    <w:rPr>
      <w:spacing w:val="2"/>
      <w:sz w:val="28"/>
      <w:szCs w:val="28"/>
      <w:vertAlign w:val="superscript"/>
      <w:lang w:val="vi-VN" w:eastAsia="vi-VN"/>
    </w:rPr>
  </w:style>
  <w:style w:type="character" w:customStyle="1" w:styleId="BodyTextChar">
    <w:name w:val="Body Text Char"/>
    <w:basedOn w:val="DefaultParagraphFont"/>
    <w:link w:val="BodyText"/>
    <w:rsid w:val="0017373A"/>
    <w:rPr>
      <w:rFonts w:ascii="Times New Roman" w:eastAsia="Times New Roman" w:hAnsi="Times New Roman" w:cs="Times New Roman"/>
      <w:spacing w:val="2"/>
      <w:sz w:val="28"/>
      <w:szCs w:val="28"/>
      <w:vertAlign w:val="superscript"/>
      <w:lang w:val="vi-VN" w:eastAsia="vi-VN"/>
    </w:rPr>
  </w:style>
  <w:style w:type="paragraph" w:styleId="BodyTextIndent2">
    <w:name w:val="Body Text Indent 2"/>
    <w:basedOn w:val="Normal"/>
    <w:link w:val="BodyTextIndent2Char"/>
    <w:uiPriority w:val="99"/>
    <w:semiHidden/>
    <w:unhideWhenUsed/>
    <w:rsid w:val="00E51024"/>
    <w:pPr>
      <w:spacing w:after="120" w:line="480" w:lineRule="auto"/>
      <w:ind w:left="360"/>
    </w:pPr>
  </w:style>
  <w:style w:type="character" w:customStyle="1" w:styleId="BodyTextIndent2Char">
    <w:name w:val="Body Text Indent 2 Char"/>
    <w:basedOn w:val="DefaultParagraphFont"/>
    <w:link w:val="BodyTextIndent2"/>
    <w:uiPriority w:val="99"/>
    <w:semiHidden/>
    <w:rsid w:val="00E51024"/>
    <w:rPr>
      <w:rFonts w:ascii="Times New Roman" w:eastAsia="Times New Roman" w:hAnsi="Times New Roman" w:cs="Times New Roman"/>
      <w:sz w:val="24"/>
      <w:szCs w:val="24"/>
    </w:rPr>
  </w:style>
  <w:style w:type="paragraph" w:styleId="ListParagraph">
    <w:name w:val="List Paragraph"/>
    <w:basedOn w:val="Normal"/>
    <w:uiPriority w:val="34"/>
    <w:qFormat/>
    <w:rsid w:val="001E695D"/>
    <w:pPr>
      <w:ind w:left="720"/>
      <w:contextualSpacing/>
    </w:pPr>
    <w:rPr>
      <w:sz w:val="28"/>
      <w:szCs w:val="28"/>
    </w:rPr>
  </w:style>
  <w:style w:type="character" w:customStyle="1" w:styleId="text">
    <w:name w:val="text"/>
    <w:rsid w:val="00070EAD"/>
  </w:style>
  <w:style w:type="table" w:styleId="TableGrid">
    <w:name w:val="Table Grid"/>
    <w:basedOn w:val="TableNormal"/>
    <w:uiPriority w:val="39"/>
    <w:rsid w:val="00106B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1Char">
    <w:name w:val="Char Char Char Char Char Char1 Char"/>
    <w:basedOn w:val="Normal"/>
    <w:autoRedefine/>
    <w:rsid w:val="00574D2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BodyAA">
    <w:name w:val="Body A A"/>
    <w:rsid w:val="00147C0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8"/>
      <w:szCs w:val="28"/>
      <w:u w:color="000000"/>
      <w:bdr w:val="nil"/>
    </w:rPr>
  </w:style>
  <w:style w:type="character" w:customStyle="1" w:styleId="fontstyle01">
    <w:name w:val="fontstyle01"/>
    <w:rsid w:val="006F596B"/>
    <w:rPr>
      <w:rFonts w:ascii="TimesNewRomanPSMT" w:hAnsi="TimesNewRomanPSMT" w:hint="default"/>
      <w:b w:val="0"/>
      <w:bCs w:val="0"/>
      <w:i w:val="0"/>
      <w:iCs w:val="0"/>
      <w:color w:val="000000"/>
      <w:sz w:val="28"/>
      <w:szCs w:val="28"/>
    </w:rPr>
  </w:style>
  <w:style w:type="character" w:styleId="Strong">
    <w:name w:val="Strong"/>
    <w:uiPriority w:val="22"/>
    <w:qFormat/>
    <w:rsid w:val="00021A88"/>
    <w:rPr>
      <w:b/>
      <w:bCs/>
    </w:rPr>
  </w:style>
  <w:style w:type="character" w:customStyle="1" w:styleId="d2edcug0">
    <w:name w:val="d2edcug0"/>
    <w:rsid w:val="00021A88"/>
  </w:style>
  <w:style w:type="character" w:customStyle="1" w:styleId="Heading1Char">
    <w:name w:val="Heading 1 Char"/>
    <w:basedOn w:val="DefaultParagraphFont"/>
    <w:link w:val="Heading1"/>
    <w:rsid w:val="00252175"/>
    <w:rPr>
      <w:rFonts w:ascii="Cambria" w:eastAsia="Times New Roman" w:hAnsi="Cambria" w:cs="Times New Roman"/>
      <w:b/>
      <w:bCs/>
      <w:spacing w:val="2"/>
      <w:kern w:val="32"/>
      <w:sz w:val="32"/>
      <w:szCs w:val="32"/>
      <w:vertAlign w:val="superscript"/>
      <w:lang w:val="vi-VN" w:eastAsia="vi-VN"/>
    </w:rPr>
  </w:style>
  <w:style w:type="character" w:styleId="Emphasis">
    <w:name w:val="Emphasis"/>
    <w:qFormat/>
    <w:rsid w:val="00252175"/>
    <w:rPr>
      <w:i/>
      <w:iCs/>
    </w:rPr>
  </w:style>
  <w:style w:type="character" w:customStyle="1" w:styleId="card-send-timesendtime">
    <w:name w:val="card-send-time__sendtime"/>
    <w:basedOn w:val="DefaultParagraphFont"/>
    <w:rsid w:val="001209B9"/>
  </w:style>
  <w:style w:type="character" w:styleId="Hyperlink">
    <w:name w:val="Hyperlink"/>
    <w:uiPriority w:val="99"/>
    <w:rsid w:val="00051F6F"/>
    <w:rPr>
      <w:color w:val="0000FF"/>
      <w:u w:val="single"/>
    </w:rPr>
  </w:style>
  <w:style w:type="character" w:customStyle="1" w:styleId="apple-tab-span">
    <w:name w:val="apple-tab-span"/>
    <w:rsid w:val="00B25170"/>
  </w:style>
  <w:style w:type="character" w:customStyle="1" w:styleId="Heading4Char">
    <w:name w:val="Heading 4 Char"/>
    <w:basedOn w:val="DefaultParagraphFont"/>
    <w:link w:val="Heading4"/>
    <w:uiPriority w:val="9"/>
    <w:semiHidden/>
    <w:rsid w:val="00B25170"/>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r="http://schemas.openxmlformats.org/officeDocument/2006/relationships" xmlns:w="http://schemas.openxmlformats.org/wordprocessingml/2006/main">
  <w:divs>
    <w:div w:id="4525696">
      <w:bodyDiv w:val="1"/>
      <w:marLeft w:val="0"/>
      <w:marRight w:val="0"/>
      <w:marTop w:val="0"/>
      <w:marBottom w:val="0"/>
      <w:divBdr>
        <w:top w:val="none" w:sz="0" w:space="0" w:color="auto"/>
        <w:left w:val="none" w:sz="0" w:space="0" w:color="auto"/>
        <w:bottom w:val="none" w:sz="0" w:space="0" w:color="auto"/>
        <w:right w:val="none" w:sz="0" w:space="0" w:color="auto"/>
      </w:divBdr>
    </w:div>
    <w:div w:id="21445961">
      <w:bodyDiv w:val="1"/>
      <w:marLeft w:val="0"/>
      <w:marRight w:val="0"/>
      <w:marTop w:val="0"/>
      <w:marBottom w:val="0"/>
      <w:divBdr>
        <w:top w:val="none" w:sz="0" w:space="0" w:color="auto"/>
        <w:left w:val="none" w:sz="0" w:space="0" w:color="auto"/>
        <w:bottom w:val="none" w:sz="0" w:space="0" w:color="auto"/>
        <w:right w:val="none" w:sz="0" w:space="0" w:color="auto"/>
      </w:divBdr>
      <w:divsChild>
        <w:div w:id="878781641">
          <w:marLeft w:val="0"/>
          <w:marRight w:val="0"/>
          <w:marTop w:val="0"/>
          <w:marBottom w:val="0"/>
          <w:divBdr>
            <w:top w:val="none" w:sz="0" w:space="0" w:color="auto"/>
            <w:left w:val="none" w:sz="0" w:space="0" w:color="auto"/>
            <w:bottom w:val="none" w:sz="0" w:space="0" w:color="auto"/>
            <w:right w:val="none" w:sz="0" w:space="0" w:color="auto"/>
          </w:divBdr>
          <w:divsChild>
            <w:div w:id="1489859096">
              <w:marLeft w:val="0"/>
              <w:marRight w:val="0"/>
              <w:marTop w:val="0"/>
              <w:marBottom w:val="0"/>
              <w:divBdr>
                <w:top w:val="none" w:sz="0" w:space="0" w:color="auto"/>
                <w:left w:val="none" w:sz="0" w:space="0" w:color="auto"/>
                <w:bottom w:val="none" w:sz="0" w:space="0" w:color="auto"/>
                <w:right w:val="none" w:sz="0" w:space="0" w:color="auto"/>
              </w:divBdr>
              <w:divsChild>
                <w:div w:id="1654136536">
                  <w:marLeft w:val="0"/>
                  <w:marRight w:val="-105"/>
                  <w:marTop w:val="0"/>
                  <w:marBottom w:val="0"/>
                  <w:divBdr>
                    <w:top w:val="none" w:sz="0" w:space="0" w:color="auto"/>
                    <w:left w:val="none" w:sz="0" w:space="0" w:color="auto"/>
                    <w:bottom w:val="none" w:sz="0" w:space="0" w:color="auto"/>
                    <w:right w:val="none" w:sz="0" w:space="0" w:color="auto"/>
                  </w:divBdr>
                  <w:divsChild>
                    <w:div w:id="585579116">
                      <w:marLeft w:val="0"/>
                      <w:marRight w:val="0"/>
                      <w:marTop w:val="0"/>
                      <w:marBottom w:val="420"/>
                      <w:divBdr>
                        <w:top w:val="none" w:sz="0" w:space="0" w:color="auto"/>
                        <w:left w:val="none" w:sz="0" w:space="0" w:color="auto"/>
                        <w:bottom w:val="none" w:sz="0" w:space="0" w:color="auto"/>
                        <w:right w:val="none" w:sz="0" w:space="0" w:color="auto"/>
                      </w:divBdr>
                      <w:divsChild>
                        <w:div w:id="1984387459">
                          <w:marLeft w:val="240"/>
                          <w:marRight w:val="240"/>
                          <w:marTop w:val="0"/>
                          <w:marBottom w:val="165"/>
                          <w:divBdr>
                            <w:top w:val="none" w:sz="0" w:space="0" w:color="auto"/>
                            <w:left w:val="none" w:sz="0" w:space="0" w:color="auto"/>
                            <w:bottom w:val="none" w:sz="0" w:space="0" w:color="auto"/>
                            <w:right w:val="none" w:sz="0" w:space="0" w:color="auto"/>
                          </w:divBdr>
                          <w:divsChild>
                            <w:div w:id="1523320151">
                              <w:marLeft w:val="150"/>
                              <w:marRight w:val="0"/>
                              <w:marTop w:val="0"/>
                              <w:marBottom w:val="0"/>
                              <w:divBdr>
                                <w:top w:val="none" w:sz="0" w:space="0" w:color="auto"/>
                                <w:left w:val="none" w:sz="0" w:space="0" w:color="auto"/>
                                <w:bottom w:val="none" w:sz="0" w:space="0" w:color="auto"/>
                                <w:right w:val="none" w:sz="0" w:space="0" w:color="auto"/>
                              </w:divBdr>
                              <w:divsChild>
                                <w:div w:id="1055079694">
                                  <w:marLeft w:val="0"/>
                                  <w:marRight w:val="0"/>
                                  <w:marTop w:val="0"/>
                                  <w:marBottom w:val="0"/>
                                  <w:divBdr>
                                    <w:top w:val="none" w:sz="0" w:space="0" w:color="auto"/>
                                    <w:left w:val="none" w:sz="0" w:space="0" w:color="auto"/>
                                    <w:bottom w:val="none" w:sz="0" w:space="0" w:color="auto"/>
                                    <w:right w:val="none" w:sz="0" w:space="0" w:color="auto"/>
                                  </w:divBdr>
                                  <w:divsChild>
                                    <w:div w:id="316884952">
                                      <w:marLeft w:val="0"/>
                                      <w:marRight w:val="0"/>
                                      <w:marTop w:val="0"/>
                                      <w:marBottom w:val="0"/>
                                      <w:divBdr>
                                        <w:top w:val="none" w:sz="0" w:space="0" w:color="auto"/>
                                        <w:left w:val="none" w:sz="0" w:space="0" w:color="auto"/>
                                        <w:bottom w:val="none" w:sz="0" w:space="0" w:color="auto"/>
                                        <w:right w:val="none" w:sz="0" w:space="0" w:color="auto"/>
                                      </w:divBdr>
                                      <w:divsChild>
                                        <w:div w:id="1511719987">
                                          <w:marLeft w:val="0"/>
                                          <w:marRight w:val="0"/>
                                          <w:marTop w:val="0"/>
                                          <w:marBottom w:val="60"/>
                                          <w:divBdr>
                                            <w:top w:val="none" w:sz="0" w:space="0" w:color="auto"/>
                                            <w:left w:val="none" w:sz="0" w:space="0" w:color="auto"/>
                                            <w:bottom w:val="none" w:sz="0" w:space="0" w:color="auto"/>
                                            <w:right w:val="none" w:sz="0" w:space="0" w:color="auto"/>
                                          </w:divBdr>
                                          <w:divsChild>
                                            <w:div w:id="276105848">
                                              <w:marLeft w:val="0"/>
                                              <w:marRight w:val="0"/>
                                              <w:marTop w:val="0"/>
                                              <w:marBottom w:val="0"/>
                                              <w:divBdr>
                                                <w:top w:val="none" w:sz="0" w:space="0" w:color="auto"/>
                                                <w:left w:val="none" w:sz="0" w:space="0" w:color="auto"/>
                                                <w:bottom w:val="none" w:sz="0" w:space="0" w:color="auto"/>
                                                <w:right w:val="none" w:sz="0" w:space="0" w:color="auto"/>
                                              </w:divBdr>
                                            </w:div>
                                            <w:div w:id="68054758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819654">
      <w:bodyDiv w:val="1"/>
      <w:marLeft w:val="0"/>
      <w:marRight w:val="0"/>
      <w:marTop w:val="0"/>
      <w:marBottom w:val="0"/>
      <w:divBdr>
        <w:top w:val="none" w:sz="0" w:space="0" w:color="auto"/>
        <w:left w:val="none" w:sz="0" w:space="0" w:color="auto"/>
        <w:bottom w:val="none" w:sz="0" w:space="0" w:color="auto"/>
        <w:right w:val="none" w:sz="0" w:space="0" w:color="auto"/>
      </w:divBdr>
    </w:div>
    <w:div w:id="235091668">
      <w:bodyDiv w:val="1"/>
      <w:marLeft w:val="0"/>
      <w:marRight w:val="0"/>
      <w:marTop w:val="0"/>
      <w:marBottom w:val="0"/>
      <w:divBdr>
        <w:top w:val="none" w:sz="0" w:space="0" w:color="auto"/>
        <w:left w:val="none" w:sz="0" w:space="0" w:color="auto"/>
        <w:bottom w:val="none" w:sz="0" w:space="0" w:color="auto"/>
        <w:right w:val="none" w:sz="0" w:space="0" w:color="auto"/>
      </w:divBdr>
    </w:div>
    <w:div w:id="327756522">
      <w:bodyDiv w:val="1"/>
      <w:marLeft w:val="0"/>
      <w:marRight w:val="0"/>
      <w:marTop w:val="0"/>
      <w:marBottom w:val="0"/>
      <w:divBdr>
        <w:top w:val="none" w:sz="0" w:space="0" w:color="auto"/>
        <w:left w:val="none" w:sz="0" w:space="0" w:color="auto"/>
        <w:bottom w:val="none" w:sz="0" w:space="0" w:color="auto"/>
        <w:right w:val="none" w:sz="0" w:space="0" w:color="auto"/>
      </w:divBdr>
    </w:div>
    <w:div w:id="367336784">
      <w:bodyDiv w:val="1"/>
      <w:marLeft w:val="0"/>
      <w:marRight w:val="0"/>
      <w:marTop w:val="0"/>
      <w:marBottom w:val="0"/>
      <w:divBdr>
        <w:top w:val="none" w:sz="0" w:space="0" w:color="auto"/>
        <w:left w:val="none" w:sz="0" w:space="0" w:color="auto"/>
        <w:bottom w:val="none" w:sz="0" w:space="0" w:color="auto"/>
        <w:right w:val="none" w:sz="0" w:space="0" w:color="auto"/>
      </w:divBdr>
    </w:div>
    <w:div w:id="383673983">
      <w:bodyDiv w:val="1"/>
      <w:marLeft w:val="0"/>
      <w:marRight w:val="0"/>
      <w:marTop w:val="0"/>
      <w:marBottom w:val="0"/>
      <w:divBdr>
        <w:top w:val="none" w:sz="0" w:space="0" w:color="auto"/>
        <w:left w:val="none" w:sz="0" w:space="0" w:color="auto"/>
        <w:bottom w:val="none" w:sz="0" w:space="0" w:color="auto"/>
        <w:right w:val="none" w:sz="0" w:space="0" w:color="auto"/>
      </w:divBdr>
    </w:div>
    <w:div w:id="413355328">
      <w:bodyDiv w:val="1"/>
      <w:marLeft w:val="0"/>
      <w:marRight w:val="0"/>
      <w:marTop w:val="0"/>
      <w:marBottom w:val="0"/>
      <w:divBdr>
        <w:top w:val="none" w:sz="0" w:space="0" w:color="auto"/>
        <w:left w:val="none" w:sz="0" w:space="0" w:color="auto"/>
        <w:bottom w:val="none" w:sz="0" w:space="0" w:color="auto"/>
        <w:right w:val="none" w:sz="0" w:space="0" w:color="auto"/>
      </w:divBdr>
    </w:div>
    <w:div w:id="443232147">
      <w:bodyDiv w:val="1"/>
      <w:marLeft w:val="0"/>
      <w:marRight w:val="0"/>
      <w:marTop w:val="0"/>
      <w:marBottom w:val="0"/>
      <w:divBdr>
        <w:top w:val="none" w:sz="0" w:space="0" w:color="auto"/>
        <w:left w:val="none" w:sz="0" w:space="0" w:color="auto"/>
        <w:bottom w:val="none" w:sz="0" w:space="0" w:color="auto"/>
        <w:right w:val="none" w:sz="0" w:space="0" w:color="auto"/>
      </w:divBdr>
    </w:div>
    <w:div w:id="444738787">
      <w:bodyDiv w:val="1"/>
      <w:marLeft w:val="0"/>
      <w:marRight w:val="0"/>
      <w:marTop w:val="0"/>
      <w:marBottom w:val="0"/>
      <w:divBdr>
        <w:top w:val="none" w:sz="0" w:space="0" w:color="auto"/>
        <w:left w:val="none" w:sz="0" w:space="0" w:color="auto"/>
        <w:bottom w:val="none" w:sz="0" w:space="0" w:color="auto"/>
        <w:right w:val="none" w:sz="0" w:space="0" w:color="auto"/>
      </w:divBdr>
    </w:div>
    <w:div w:id="476073540">
      <w:bodyDiv w:val="1"/>
      <w:marLeft w:val="0"/>
      <w:marRight w:val="0"/>
      <w:marTop w:val="0"/>
      <w:marBottom w:val="0"/>
      <w:divBdr>
        <w:top w:val="none" w:sz="0" w:space="0" w:color="auto"/>
        <w:left w:val="none" w:sz="0" w:space="0" w:color="auto"/>
        <w:bottom w:val="none" w:sz="0" w:space="0" w:color="auto"/>
        <w:right w:val="none" w:sz="0" w:space="0" w:color="auto"/>
      </w:divBdr>
    </w:div>
    <w:div w:id="496069845">
      <w:bodyDiv w:val="1"/>
      <w:marLeft w:val="0"/>
      <w:marRight w:val="0"/>
      <w:marTop w:val="0"/>
      <w:marBottom w:val="0"/>
      <w:divBdr>
        <w:top w:val="none" w:sz="0" w:space="0" w:color="auto"/>
        <w:left w:val="none" w:sz="0" w:space="0" w:color="auto"/>
        <w:bottom w:val="none" w:sz="0" w:space="0" w:color="auto"/>
        <w:right w:val="none" w:sz="0" w:space="0" w:color="auto"/>
      </w:divBdr>
    </w:div>
    <w:div w:id="638388881">
      <w:bodyDiv w:val="1"/>
      <w:marLeft w:val="0"/>
      <w:marRight w:val="0"/>
      <w:marTop w:val="0"/>
      <w:marBottom w:val="0"/>
      <w:divBdr>
        <w:top w:val="none" w:sz="0" w:space="0" w:color="auto"/>
        <w:left w:val="none" w:sz="0" w:space="0" w:color="auto"/>
        <w:bottom w:val="none" w:sz="0" w:space="0" w:color="auto"/>
        <w:right w:val="none" w:sz="0" w:space="0" w:color="auto"/>
      </w:divBdr>
    </w:div>
    <w:div w:id="684746928">
      <w:bodyDiv w:val="1"/>
      <w:marLeft w:val="0"/>
      <w:marRight w:val="0"/>
      <w:marTop w:val="0"/>
      <w:marBottom w:val="0"/>
      <w:divBdr>
        <w:top w:val="none" w:sz="0" w:space="0" w:color="auto"/>
        <w:left w:val="none" w:sz="0" w:space="0" w:color="auto"/>
        <w:bottom w:val="none" w:sz="0" w:space="0" w:color="auto"/>
        <w:right w:val="none" w:sz="0" w:space="0" w:color="auto"/>
      </w:divBdr>
    </w:div>
    <w:div w:id="688920277">
      <w:bodyDiv w:val="1"/>
      <w:marLeft w:val="0"/>
      <w:marRight w:val="0"/>
      <w:marTop w:val="0"/>
      <w:marBottom w:val="0"/>
      <w:divBdr>
        <w:top w:val="none" w:sz="0" w:space="0" w:color="auto"/>
        <w:left w:val="none" w:sz="0" w:space="0" w:color="auto"/>
        <w:bottom w:val="none" w:sz="0" w:space="0" w:color="auto"/>
        <w:right w:val="none" w:sz="0" w:space="0" w:color="auto"/>
      </w:divBdr>
    </w:div>
    <w:div w:id="696394285">
      <w:bodyDiv w:val="1"/>
      <w:marLeft w:val="0"/>
      <w:marRight w:val="0"/>
      <w:marTop w:val="0"/>
      <w:marBottom w:val="0"/>
      <w:divBdr>
        <w:top w:val="none" w:sz="0" w:space="0" w:color="auto"/>
        <w:left w:val="none" w:sz="0" w:space="0" w:color="auto"/>
        <w:bottom w:val="none" w:sz="0" w:space="0" w:color="auto"/>
        <w:right w:val="none" w:sz="0" w:space="0" w:color="auto"/>
      </w:divBdr>
    </w:div>
    <w:div w:id="736325706">
      <w:bodyDiv w:val="1"/>
      <w:marLeft w:val="0"/>
      <w:marRight w:val="0"/>
      <w:marTop w:val="0"/>
      <w:marBottom w:val="0"/>
      <w:divBdr>
        <w:top w:val="none" w:sz="0" w:space="0" w:color="auto"/>
        <w:left w:val="none" w:sz="0" w:space="0" w:color="auto"/>
        <w:bottom w:val="none" w:sz="0" w:space="0" w:color="auto"/>
        <w:right w:val="none" w:sz="0" w:space="0" w:color="auto"/>
      </w:divBdr>
      <w:divsChild>
        <w:div w:id="418866310">
          <w:marLeft w:val="576"/>
          <w:marRight w:val="0"/>
          <w:marTop w:val="80"/>
          <w:marBottom w:val="0"/>
          <w:divBdr>
            <w:top w:val="none" w:sz="0" w:space="0" w:color="auto"/>
            <w:left w:val="none" w:sz="0" w:space="0" w:color="auto"/>
            <w:bottom w:val="none" w:sz="0" w:space="0" w:color="auto"/>
            <w:right w:val="none" w:sz="0" w:space="0" w:color="auto"/>
          </w:divBdr>
        </w:div>
        <w:div w:id="1110583854">
          <w:marLeft w:val="576"/>
          <w:marRight w:val="0"/>
          <w:marTop w:val="80"/>
          <w:marBottom w:val="0"/>
          <w:divBdr>
            <w:top w:val="none" w:sz="0" w:space="0" w:color="auto"/>
            <w:left w:val="none" w:sz="0" w:space="0" w:color="auto"/>
            <w:bottom w:val="none" w:sz="0" w:space="0" w:color="auto"/>
            <w:right w:val="none" w:sz="0" w:space="0" w:color="auto"/>
          </w:divBdr>
        </w:div>
        <w:div w:id="1279531562">
          <w:marLeft w:val="576"/>
          <w:marRight w:val="0"/>
          <w:marTop w:val="80"/>
          <w:marBottom w:val="0"/>
          <w:divBdr>
            <w:top w:val="none" w:sz="0" w:space="0" w:color="auto"/>
            <w:left w:val="none" w:sz="0" w:space="0" w:color="auto"/>
            <w:bottom w:val="none" w:sz="0" w:space="0" w:color="auto"/>
            <w:right w:val="none" w:sz="0" w:space="0" w:color="auto"/>
          </w:divBdr>
        </w:div>
        <w:div w:id="2092727723">
          <w:marLeft w:val="576"/>
          <w:marRight w:val="0"/>
          <w:marTop w:val="80"/>
          <w:marBottom w:val="0"/>
          <w:divBdr>
            <w:top w:val="none" w:sz="0" w:space="0" w:color="auto"/>
            <w:left w:val="none" w:sz="0" w:space="0" w:color="auto"/>
            <w:bottom w:val="none" w:sz="0" w:space="0" w:color="auto"/>
            <w:right w:val="none" w:sz="0" w:space="0" w:color="auto"/>
          </w:divBdr>
        </w:div>
      </w:divsChild>
    </w:div>
    <w:div w:id="747969225">
      <w:bodyDiv w:val="1"/>
      <w:marLeft w:val="0"/>
      <w:marRight w:val="0"/>
      <w:marTop w:val="0"/>
      <w:marBottom w:val="0"/>
      <w:divBdr>
        <w:top w:val="none" w:sz="0" w:space="0" w:color="auto"/>
        <w:left w:val="none" w:sz="0" w:space="0" w:color="auto"/>
        <w:bottom w:val="none" w:sz="0" w:space="0" w:color="auto"/>
        <w:right w:val="none" w:sz="0" w:space="0" w:color="auto"/>
      </w:divBdr>
    </w:div>
    <w:div w:id="801113653">
      <w:bodyDiv w:val="1"/>
      <w:marLeft w:val="0"/>
      <w:marRight w:val="0"/>
      <w:marTop w:val="0"/>
      <w:marBottom w:val="0"/>
      <w:divBdr>
        <w:top w:val="none" w:sz="0" w:space="0" w:color="auto"/>
        <w:left w:val="none" w:sz="0" w:space="0" w:color="auto"/>
        <w:bottom w:val="none" w:sz="0" w:space="0" w:color="auto"/>
        <w:right w:val="none" w:sz="0" w:space="0" w:color="auto"/>
      </w:divBdr>
    </w:div>
    <w:div w:id="875309477">
      <w:bodyDiv w:val="1"/>
      <w:marLeft w:val="0"/>
      <w:marRight w:val="0"/>
      <w:marTop w:val="0"/>
      <w:marBottom w:val="0"/>
      <w:divBdr>
        <w:top w:val="none" w:sz="0" w:space="0" w:color="auto"/>
        <w:left w:val="none" w:sz="0" w:space="0" w:color="auto"/>
        <w:bottom w:val="none" w:sz="0" w:space="0" w:color="auto"/>
        <w:right w:val="none" w:sz="0" w:space="0" w:color="auto"/>
      </w:divBdr>
    </w:div>
    <w:div w:id="966551561">
      <w:bodyDiv w:val="1"/>
      <w:marLeft w:val="0"/>
      <w:marRight w:val="0"/>
      <w:marTop w:val="0"/>
      <w:marBottom w:val="0"/>
      <w:divBdr>
        <w:top w:val="none" w:sz="0" w:space="0" w:color="auto"/>
        <w:left w:val="none" w:sz="0" w:space="0" w:color="auto"/>
        <w:bottom w:val="none" w:sz="0" w:space="0" w:color="auto"/>
        <w:right w:val="none" w:sz="0" w:space="0" w:color="auto"/>
      </w:divBdr>
    </w:div>
    <w:div w:id="1080177036">
      <w:bodyDiv w:val="1"/>
      <w:marLeft w:val="0"/>
      <w:marRight w:val="0"/>
      <w:marTop w:val="0"/>
      <w:marBottom w:val="0"/>
      <w:divBdr>
        <w:top w:val="none" w:sz="0" w:space="0" w:color="auto"/>
        <w:left w:val="none" w:sz="0" w:space="0" w:color="auto"/>
        <w:bottom w:val="none" w:sz="0" w:space="0" w:color="auto"/>
        <w:right w:val="none" w:sz="0" w:space="0" w:color="auto"/>
      </w:divBdr>
    </w:div>
    <w:div w:id="1147935482">
      <w:bodyDiv w:val="1"/>
      <w:marLeft w:val="0"/>
      <w:marRight w:val="0"/>
      <w:marTop w:val="0"/>
      <w:marBottom w:val="0"/>
      <w:divBdr>
        <w:top w:val="none" w:sz="0" w:space="0" w:color="auto"/>
        <w:left w:val="none" w:sz="0" w:space="0" w:color="auto"/>
        <w:bottom w:val="none" w:sz="0" w:space="0" w:color="auto"/>
        <w:right w:val="none" w:sz="0" w:space="0" w:color="auto"/>
      </w:divBdr>
    </w:div>
    <w:div w:id="1209997667">
      <w:bodyDiv w:val="1"/>
      <w:marLeft w:val="0"/>
      <w:marRight w:val="0"/>
      <w:marTop w:val="0"/>
      <w:marBottom w:val="0"/>
      <w:divBdr>
        <w:top w:val="none" w:sz="0" w:space="0" w:color="auto"/>
        <w:left w:val="none" w:sz="0" w:space="0" w:color="auto"/>
        <w:bottom w:val="none" w:sz="0" w:space="0" w:color="auto"/>
        <w:right w:val="none" w:sz="0" w:space="0" w:color="auto"/>
      </w:divBdr>
      <w:divsChild>
        <w:div w:id="16007918">
          <w:marLeft w:val="720"/>
          <w:marRight w:val="0"/>
          <w:marTop w:val="120"/>
          <w:marBottom w:val="0"/>
          <w:divBdr>
            <w:top w:val="none" w:sz="0" w:space="0" w:color="auto"/>
            <w:left w:val="none" w:sz="0" w:space="0" w:color="auto"/>
            <w:bottom w:val="none" w:sz="0" w:space="0" w:color="auto"/>
            <w:right w:val="none" w:sz="0" w:space="0" w:color="auto"/>
          </w:divBdr>
        </w:div>
      </w:divsChild>
    </w:div>
    <w:div w:id="1218206220">
      <w:bodyDiv w:val="1"/>
      <w:marLeft w:val="0"/>
      <w:marRight w:val="0"/>
      <w:marTop w:val="0"/>
      <w:marBottom w:val="0"/>
      <w:divBdr>
        <w:top w:val="none" w:sz="0" w:space="0" w:color="auto"/>
        <w:left w:val="none" w:sz="0" w:space="0" w:color="auto"/>
        <w:bottom w:val="none" w:sz="0" w:space="0" w:color="auto"/>
        <w:right w:val="none" w:sz="0" w:space="0" w:color="auto"/>
      </w:divBdr>
    </w:div>
    <w:div w:id="1231770204">
      <w:bodyDiv w:val="1"/>
      <w:marLeft w:val="0"/>
      <w:marRight w:val="0"/>
      <w:marTop w:val="0"/>
      <w:marBottom w:val="0"/>
      <w:divBdr>
        <w:top w:val="none" w:sz="0" w:space="0" w:color="auto"/>
        <w:left w:val="none" w:sz="0" w:space="0" w:color="auto"/>
        <w:bottom w:val="none" w:sz="0" w:space="0" w:color="auto"/>
        <w:right w:val="none" w:sz="0" w:space="0" w:color="auto"/>
      </w:divBdr>
    </w:div>
    <w:div w:id="1314526922">
      <w:bodyDiv w:val="1"/>
      <w:marLeft w:val="0"/>
      <w:marRight w:val="0"/>
      <w:marTop w:val="0"/>
      <w:marBottom w:val="0"/>
      <w:divBdr>
        <w:top w:val="none" w:sz="0" w:space="0" w:color="auto"/>
        <w:left w:val="none" w:sz="0" w:space="0" w:color="auto"/>
        <w:bottom w:val="none" w:sz="0" w:space="0" w:color="auto"/>
        <w:right w:val="none" w:sz="0" w:space="0" w:color="auto"/>
      </w:divBdr>
    </w:div>
    <w:div w:id="1436898704">
      <w:bodyDiv w:val="1"/>
      <w:marLeft w:val="0"/>
      <w:marRight w:val="0"/>
      <w:marTop w:val="0"/>
      <w:marBottom w:val="0"/>
      <w:divBdr>
        <w:top w:val="none" w:sz="0" w:space="0" w:color="auto"/>
        <w:left w:val="none" w:sz="0" w:space="0" w:color="auto"/>
        <w:bottom w:val="none" w:sz="0" w:space="0" w:color="auto"/>
        <w:right w:val="none" w:sz="0" w:space="0" w:color="auto"/>
      </w:divBdr>
    </w:div>
    <w:div w:id="1504469482">
      <w:bodyDiv w:val="1"/>
      <w:marLeft w:val="0"/>
      <w:marRight w:val="0"/>
      <w:marTop w:val="0"/>
      <w:marBottom w:val="0"/>
      <w:divBdr>
        <w:top w:val="none" w:sz="0" w:space="0" w:color="auto"/>
        <w:left w:val="none" w:sz="0" w:space="0" w:color="auto"/>
        <w:bottom w:val="none" w:sz="0" w:space="0" w:color="auto"/>
        <w:right w:val="none" w:sz="0" w:space="0" w:color="auto"/>
      </w:divBdr>
      <w:divsChild>
        <w:div w:id="1332946685">
          <w:marLeft w:val="720"/>
          <w:marRight w:val="0"/>
          <w:marTop w:val="80"/>
          <w:marBottom w:val="0"/>
          <w:divBdr>
            <w:top w:val="none" w:sz="0" w:space="0" w:color="auto"/>
            <w:left w:val="none" w:sz="0" w:space="0" w:color="auto"/>
            <w:bottom w:val="none" w:sz="0" w:space="0" w:color="auto"/>
            <w:right w:val="none" w:sz="0" w:space="0" w:color="auto"/>
          </w:divBdr>
        </w:div>
      </w:divsChild>
    </w:div>
    <w:div w:id="1606763669">
      <w:bodyDiv w:val="1"/>
      <w:marLeft w:val="0"/>
      <w:marRight w:val="0"/>
      <w:marTop w:val="0"/>
      <w:marBottom w:val="0"/>
      <w:divBdr>
        <w:top w:val="none" w:sz="0" w:space="0" w:color="auto"/>
        <w:left w:val="none" w:sz="0" w:space="0" w:color="auto"/>
        <w:bottom w:val="none" w:sz="0" w:space="0" w:color="auto"/>
        <w:right w:val="none" w:sz="0" w:space="0" w:color="auto"/>
      </w:divBdr>
    </w:div>
    <w:div w:id="1775397802">
      <w:bodyDiv w:val="1"/>
      <w:marLeft w:val="0"/>
      <w:marRight w:val="0"/>
      <w:marTop w:val="0"/>
      <w:marBottom w:val="0"/>
      <w:divBdr>
        <w:top w:val="none" w:sz="0" w:space="0" w:color="auto"/>
        <w:left w:val="none" w:sz="0" w:space="0" w:color="auto"/>
        <w:bottom w:val="none" w:sz="0" w:space="0" w:color="auto"/>
        <w:right w:val="none" w:sz="0" w:space="0" w:color="auto"/>
      </w:divBdr>
    </w:div>
    <w:div w:id="1883591340">
      <w:bodyDiv w:val="1"/>
      <w:marLeft w:val="0"/>
      <w:marRight w:val="0"/>
      <w:marTop w:val="0"/>
      <w:marBottom w:val="0"/>
      <w:divBdr>
        <w:top w:val="none" w:sz="0" w:space="0" w:color="auto"/>
        <w:left w:val="none" w:sz="0" w:space="0" w:color="auto"/>
        <w:bottom w:val="none" w:sz="0" w:space="0" w:color="auto"/>
        <w:right w:val="none" w:sz="0" w:space="0" w:color="auto"/>
      </w:divBdr>
    </w:div>
    <w:div w:id="2030333566">
      <w:bodyDiv w:val="1"/>
      <w:marLeft w:val="0"/>
      <w:marRight w:val="0"/>
      <w:marTop w:val="0"/>
      <w:marBottom w:val="0"/>
      <w:divBdr>
        <w:top w:val="none" w:sz="0" w:space="0" w:color="auto"/>
        <w:left w:val="none" w:sz="0" w:space="0" w:color="auto"/>
        <w:bottom w:val="none" w:sz="0" w:space="0" w:color="auto"/>
        <w:right w:val="none" w:sz="0" w:space="0" w:color="auto"/>
      </w:divBdr>
    </w:div>
    <w:div w:id="2057928352">
      <w:bodyDiv w:val="1"/>
      <w:marLeft w:val="0"/>
      <w:marRight w:val="0"/>
      <w:marTop w:val="0"/>
      <w:marBottom w:val="0"/>
      <w:divBdr>
        <w:top w:val="none" w:sz="0" w:space="0" w:color="auto"/>
        <w:left w:val="none" w:sz="0" w:space="0" w:color="auto"/>
        <w:bottom w:val="none" w:sz="0" w:space="0" w:color="auto"/>
        <w:right w:val="none" w:sz="0" w:space="0" w:color="auto"/>
      </w:divBdr>
    </w:div>
    <w:div w:id="2062122135">
      <w:bodyDiv w:val="1"/>
      <w:marLeft w:val="0"/>
      <w:marRight w:val="0"/>
      <w:marTop w:val="0"/>
      <w:marBottom w:val="0"/>
      <w:divBdr>
        <w:top w:val="none" w:sz="0" w:space="0" w:color="auto"/>
        <w:left w:val="none" w:sz="0" w:space="0" w:color="auto"/>
        <w:bottom w:val="none" w:sz="0" w:space="0" w:color="auto"/>
        <w:right w:val="none" w:sz="0" w:space="0" w:color="auto"/>
      </w:divBdr>
    </w:div>
    <w:div w:id="2125072228">
      <w:bodyDiv w:val="1"/>
      <w:marLeft w:val="0"/>
      <w:marRight w:val="0"/>
      <w:marTop w:val="0"/>
      <w:marBottom w:val="0"/>
      <w:divBdr>
        <w:top w:val="none" w:sz="0" w:space="0" w:color="auto"/>
        <w:left w:val="none" w:sz="0" w:space="0" w:color="auto"/>
        <w:bottom w:val="none" w:sz="0" w:space="0" w:color="auto"/>
        <w:right w:val="none" w:sz="0" w:space="0" w:color="auto"/>
      </w:divBdr>
    </w:div>
    <w:div w:id="214580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6AABF-D7F3-45A9-BF70-AF35E856B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2471</Words>
  <Characters>14089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TRANG</dc:creator>
  <cp:lastModifiedBy>MYPCONE</cp:lastModifiedBy>
  <cp:revision>2</cp:revision>
  <cp:lastPrinted>2022-09-06T07:21:00Z</cp:lastPrinted>
  <dcterms:created xsi:type="dcterms:W3CDTF">2022-10-03T01:27:00Z</dcterms:created>
  <dcterms:modified xsi:type="dcterms:W3CDTF">2022-10-03T01:27:00Z</dcterms:modified>
</cp:coreProperties>
</file>